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8A03B" w14:textId="596E823D" w:rsidR="00FC1C1F" w:rsidRDefault="00ED4BF1" w:rsidP="008F768D">
      <w:pPr>
        <w:spacing w:after="0" w:line="240" w:lineRule="auto"/>
        <w:rPr>
          <w:rFonts w:cstheme="minorHAnsi"/>
          <w:b/>
          <w:bCs/>
          <w:color w:val="0068A5"/>
          <w:sz w:val="28"/>
          <w:szCs w:val="28"/>
        </w:rPr>
      </w:pPr>
      <w:bookmarkStart w:id="0" w:name="_GoBack"/>
      <w:bookmarkEnd w:id="0"/>
      <w:r>
        <w:rPr>
          <w:rFonts w:cstheme="minorHAnsi"/>
          <w:b/>
          <w:bCs/>
          <w:color w:val="0068A5"/>
          <w:sz w:val="28"/>
          <w:szCs w:val="28"/>
        </w:rPr>
        <w:t>2017</w:t>
      </w:r>
      <w:r w:rsidR="002418DB">
        <w:rPr>
          <w:rFonts w:cstheme="minorHAnsi"/>
          <w:b/>
          <w:bCs/>
          <w:color w:val="0068A5"/>
          <w:sz w:val="28"/>
          <w:szCs w:val="28"/>
        </w:rPr>
        <w:t xml:space="preserve"> </w:t>
      </w:r>
      <w:r>
        <w:rPr>
          <w:rFonts w:cstheme="minorHAnsi"/>
          <w:b/>
          <w:bCs/>
          <w:color w:val="0068A5"/>
          <w:sz w:val="28"/>
          <w:szCs w:val="28"/>
        </w:rPr>
        <w:t>Social Media Toolkit for Year-round Use</w:t>
      </w:r>
      <w:r w:rsidR="00754387">
        <w:rPr>
          <w:rFonts w:cstheme="minorHAnsi"/>
          <w:b/>
          <w:bCs/>
          <w:color w:val="0068A5"/>
          <w:sz w:val="28"/>
          <w:szCs w:val="28"/>
        </w:rPr>
        <w:t xml:space="preserve">: Healthcare Provider </w:t>
      </w:r>
      <w:r w:rsidR="00364F5D">
        <w:rPr>
          <w:rFonts w:cstheme="minorHAnsi"/>
          <w:b/>
          <w:bCs/>
          <w:color w:val="0068A5"/>
          <w:sz w:val="28"/>
          <w:szCs w:val="28"/>
        </w:rPr>
        <w:t>Audience</w:t>
      </w:r>
    </w:p>
    <w:p w14:paraId="2E75F1A3" w14:textId="77777777" w:rsidR="0022097A" w:rsidRPr="00613A0F" w:rsidRDefault="0022097A" w:rsidP="0022097A">
      <w:pPr>
        <w:autoSpaceDE w:val="0"/>
        <w:autoSpaceDN w:val="0"/>
        <w:spacing w:after="0" w:line="240" w:lineRule="auto"/>
      </w:pPr>
      <w:r w:rsidRPr="00613A0F">
        <w:rPr>
          <w:rFonts w:cs="Segoe UI"/>
        </w:rPr>
        <w:t>Below you will find draft acetaminophen safe use Twitter and Facebook posts for you to promote to your organizations as you see fit over the course of the year. If you have any questions regarding the contents of this toolkit, please contact Elizabeth Easterly at </w:t>
      </w:r>
      <w:hyperlink r:id="rId8" w:history="1">
        <w:r w:rsidRPr="00613A0F">
          <w:rPr>
            <w:rStyle w:val="Hyperlink"/>
            <w:rFonts w:cs="Segoe UI"/>
          </w:rPr>
          <w:t>Elizabeth.Easterly@gmmb.com</w:t>
        </w:r>
      </w:hyperlink>
      <w:r w:rsidRPr="00613A0F">
        <w:rPr>
          <w:rFonts w:cs="Segoe UI"/>
        </w:rPr>
        <w:t>. </w:t>
      </w:r>
      <w:r w:rsidRPr="00613A0F">
        <w:rPr>
          <w:rFonts w:cs="Segoe UI"/>
          <w:color w:val="000000"/>
        </w:rPr>
        <w:t xml:space="preserve"> </w:t>
      </w:r>
    </w:p>
    <w:p w14:paraId="7F032BF0" w14:textId="77777777" w:rsidR="00FC1C1F" w:rsidRPr="00FC1A2E" w:rsidRDefault="00FC1C1F" w:rsidP="008F768D">
      <w:pPr>
        <w:spacing w:after="0" w:line="240" w:lineRule="auto"/>
        <w:rPr>
          <w:rFonts w:cstheme="minorHAnsi"/>
          <w:b/>
          <w:bCs/>
          <w:sz w:val="20"/>
          <w:szCs w:val="20"/>
          <w:u w:val="single"/>
        </w:rPr>
      </w:pPr>
    </w:p>
    <w:p w14:paraId="1E11AD20" w14:textId="11A683BA" w:rsidR="00D77257" w:rsidRDefault="00675744" w:rsidP="008F768D">
      <w:pPr>
        <w:spacing w:after="0" w:line="240" w:lineRule="auto"/>
        <w:rPr>
          <w:b/>
        </w:rPr>
      </w:pPr>
      <w:r>
        <w:rPr>
          <w:rFonts w:cstheme="minorHAnsi"/>
          <w:b/>
          <w:bCs/>
          <w:color w:val="59A4BB"/>
        </w:rPr>
        <w:t xml:space="preserve">Thumbnail </w:t>
      </w:r>
      <w:r w:rsidR="00FE51F9">
        <w:rPr>
          <w:rFonts w:cstheme="minorHAnsi"/>
          <w:b/>
          <w:bCs/>
          <w:color w:val="59A4BB"/>
        </w:rPr>
        <w:t>images</w:t>
      </w:r>
      <w:r>
        <w:rPr>
          <w:rFonts w:cstheme="minorHAnsi"/>
          <w:b/>
          <w:bCs/>
          <w:color w:val="59A4BB"/>
        </w:rPr>
        <w:t xml:space="preserve"> are for reference only</w:t>
      </w:r>
      <w:r>
        <w:rPr>
          <w:rFonts w:cstheme="minorHAnsi"/>
          <w:b/>
          <w:bCs/>
          <w:i/>
          <w:color w:val="59A4BB"/>
        </w:rPr>
        <w:t xml:space="preserve">. </w:t>
      </w:r>
      <w:r>
        <w:rPr>
          <w:rFonts w:cstheme="minorHAnsi"/>
          <w:b/>
          <w:bCs/>
          <w:color w:val="59A4BB"/>
        </w:rPr>
        <w:t xml:space="preserve">All graphics </w:t>
      </w:r>
      <w:r w:rsidR="004D04F4">
        <w:rPr>
          <w:rFonts w:cstheme="minorHAnsi"/>
          <w:b/>
          <w:bCs/>
          <w:color w:val="59A4BB"/>
        </w:rPr>
        <w:t>can be</w:t>
      </w:r>
      <w:r>
        <w:rPr>
          <w:rFonts w:cstheme="minorHAnsi"/>
          <w:b/>
          <w:bCs/>
          <w:color w:val="59A4BB"/>
        </w:rPr>
        <w:t xml:space="preserve"> download</w:t>
      </w:r>
      <w:r w:rsidR="004D04F4">
        <w:rPr>
          <w:rFonts w:cstheme="minorHAnsi"/>
          <w:b/>
          <w:bCs/>
          <w:color w:val="59A4BB"/>
        </w:rPr>
        <w:t>ed</w:t>
      </w:r>
      <w:r>
        <w:rPr>
          <w:rFonts w:cstheme="minorHAnsi"/>
          <w:b/>
          <w:bCs/>
          <w:color w:val="59A4BB"/>
        </w:rPr>
        <w:t xml:space="preserve"> at this link: </w:t>
      </w:r>
      <w:r w:rsidR="00ED4BF1">
        <w:rPr>
          <w:rFonts w:cstheme="minorHAnsi"/>
          <w:b/>
          <w:bCs/>
          <w:color w:val="59A4BB"/>
        </w:rPr>
        <w:t xml:space="preserve"> </w:t>
      </w:r>
      <w:hyperlink r:id="rId9" w:history="1">
        <w:r w:rsidR="00ED4BF1" w:rsidRPr="00ED4BF1">
          <w:rPr>
            <w:rStyle w:val="Hyperlink"/>
            <w:b/>
          </w:rPr>
          <w:t>https://gmmb.box.com/s/8v63m1g6o3idk582hpxmlfrbf65ubt9v</w:t>
        </w:r>
      </w:hyperlink>
      <w:r w:rsidR="00ED4BF1" w:rsidRPr="00ED4BF1">
        <w:rPr>
          <w:b/>
        </w:rPr>
        <w:t xml:space="preserve"> </w:t>
      </w:r>
    </w:p>
    <w:p w14:paraId="3C4EF26E" w14:textId="47782BDD" w:rsidR="00AF644A" w:rsidRDefault="00AF644A" w:rsidP="008F768D">
      <w:pPr>
        <w:spacing w:after="0" w:line="240" w:lineRule="auto"/>
        <w:rPr>
          <w:b/>
        </w:rPr>
      </w:pPr>
    </w:p>
    <w:p w14:paraId="68379FD0" w14:textId="6FBE1CCB" w:rsidR="00FE51F9" w:rsidRPr="00FE51F9" w:rsidRDefault="00FE51F9" w:rsidP="008F768D">
      <w:pPr>
        <w:spacing w:after="0" w:line="240" w:lineRule="auto"/>
      </w:pPr>
      <w:r>
        <w:rPr>
          <w:b/>
        </w:rPr>
        <w:t>*To upload GIFs to Facebook, first copy and paste the media.giphy.com link to your Facebook post. The GIF should then populate. Delete the media.giphy.com link and replace with the post text before publishing.</w:t>
      </w:r>
    </w:p>
    <w:p w14:paraId="13E5EBBD" w14:textId="77777777" w:rsidR="00573CAF" w:rsidRPr="00BC2D7F" w:rsidRDefault="00573CAF" w:rsidP="008F768D">
      <w:pPr>
        <w:spacing w:after="0" w:line="240" w:lineRule="auto"/>
        <w:rPr>
          <w:rFonts w:cstheme="minorHAnsi"/>
          <w:b/>
          <w:bCs/>
          <w:color w:val="0068A5"/>
          <w:sz w:val="28"/>
          <w:szCs w:val="28"/>
        </w:rPr>
      </w:pPr>
    </w:p>
    <w:tbl>
      <w:tblPr>
        <w:tblStyle w:val="LightGrid-Accent5"/>
        <w:tblW w:w="10710" w:type="dxa"/>
        <w:tblInd w:w="108" w:type="dxa"/>
        <w:tblLayout w:type="fixed"/>
        <w:tblLook w:val="04A0" w:firstRow="1" w:lastRow="0" w:firstColumn="1" w:lastColumn="0" w:noHBand="0" w:noVBand="1"/>
      </w:tblPr>
      <w:tblGrid>
        <w:gridCol w:w="1441"/>
        <w:gridCol w:w="2969"/>
        <w:gridCol w:w="6300"/>
      </w:tblGrid>
      <w:tr w:rsidR="00E604B2" w14:paraId="0724EFDB" w14:textId="77777777" w:rsidTr="00B01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hideMark/>
          </w:tcPr>
          <w:p w14:paraId="692CB70D" w14:textId="77777777" w:rsidR="00E604B2" w:rsidRPr="004F29D0" w:rsidRDefault="00E604B2" w:rsidP="00B01180">
            <w:pPr>
              <w:rPr>
                <w:rFonts w:asciiTheme="minorHAnsi" w:hAnsiTheme="minorHAnsi" w:cstheme="minorHAnsi"/>
                <w:bCs w:val="0"/>
                <w:sz w:val="20"/>
                <w:szCs w:val="20"/>
              </w:rPr>
            </w:pPr>
            <w:r w:rsidRPr="004F29D0">
              <w:rPr>
                <w:rFonts w:asciiTheme="minorHAnsi" w:hAnsiTheme="minorHAnsi" w:cstheme="minorHAnsi"/>
                <w:bCs w:val="0"/>
                <w:sz w:val="20"/>
                <w:szCs w:val="20"/>
              </w:rPr>
              <w:t xml:space="preserve">Social Channel </w:t>
            </w:r>
          </w:p>
        </w:tc>
        <w:tc>
          <w:tcPr>
            <w:tcW w:w="2969" w:type="dxa"/>
            <w:hideMark/>
          </w:tcPr>
          <w:p w14:paraId="73775CEA" w14:textId="047E6AA3" w:rsidR="00E604B2" w:rsidRDefault="00E604B2" w:rsidP="00B0118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Pr>
                <w:rFonts w:asciiTheme="minorHAnsi" w:hAnsiTheme="minorHAnsi" w:cstheme="minorHAnsi"/>
                <w:bCs w:val="0"/>
                <w:sz w:val="20"/>
                <w:szCs w:val="20"/>
              </w:rPr>
              <w:t>Graphic</w:t>
            </w:r>
          </w:p>
        </w:tc>
        <w:tc>
          <w:tcPr>
            <w:tcW w:w="6300" w:type="dxa"/>
            <w:hideMark/>
          </w:tcPr>
          <w:p w14:paraId="45346C20" w14:textId="77777777" w:rsidR="00E604B2" w:rsidRDefault="00E604B2" w:rsidP="00B0118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Pr>
                <w:rFonts w:asciiTheme="minorHAnsi" w:hAnsiTheme="minorHAnsi" w:cstheme="minorHAnsi"/>
                <w:bCs w:val="0"/>
                <w:sz w:val="20"/>
                <w:szCs w:val="20"/>
              </w:rPr>
              <w:t>Text</w:t>
            </w:r>
          </w:p>
        </w:tc>
      </w:tr>
      <w:tr w:rsidR="00E604B2" w14:paraId="5728C8B2" w14:textId="77777777" w:rsidTr="00B01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hideMark/>
          </w:tcPr>
          <w:p w14:paraId="2F124B13" w14:textId="77777777" w:rsidR="00E604B2" w:rsidRPr="00E604B2" w:rsidRDefault="00E604B2" w:rsidP="00B01180">
            <w:pPr>
              <w:rPr>
                <w:rFonts w:asciiTheme="minorHAnsi" w:hAnsiTheme="minorHAnsi" w:cstheme="minorHAnsi"/>
                <w:b w:val="0"/>
                <w:bCs w:val="0"/>
                <w:sz w:val="20"/>
                <w:szCs w:val="20"/>
                <w:highlight w:val="yellow"/>
              </w:rPr>
            </w:pPr>
            <w:r w:rsidRPr="00BC2D7F">
              <w:rPr>
                <w:rFonts w:asciiTheme="minorHAnsi" w:hAnsiTheme="minorHAnsi" w:cstheme="minorHAnsi"/>
                <w:b w:val="0"/>
                <w:sz w:val="20"/>
                <w:szCs w:val="20"/>
              </w:rPr>
              <w:t>Twitter</w:t>
            </w:r>
          </w:p>
        </w:tc>
        <w:tc>
          <w:tcPr>
            <w:tcW w:w="2969" w:type="dxa"/>
            <w:hideMark/>
          </w:tcPr>
          <w:p w14:paraId="6BD6D950" w14:textId="77777777" w:rsidR="00E604B2" w:rsidRDefault="00E604B2" w:rsidP="00B01180">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3BB25F9" wp14:editId="3DAC863E">
                  <wp:extent cx="1748155" cy="9175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0965-20_CHPA_SocialGraphics-v4-01.jpg"/>
                          <pic:cNvPicPr/>
                        </pic:nvPicPr>
                        <pic:blipFill>
                          <a:blip r:embed="rId10"/>
                          <a:stretch>
                            <a:fillRect/>
                          </a:stretch>
                        </pic:blipFill>
                        <pic:spPr>
                          <a:xfrm>
                            <a:off x="0" y="0"/>
                            <a:ext cx="1748155" cy="917575"/>
                          </a:xfrm>
                          <a:prstGeom prst="rect">
                            <a:avLst/>
                          </a:prstGeom>
                        </pic:spPr>
                      </pic:pic>
                    </a:graphicData>
                  </a:graphic>
                </wp:inline>
              </w:drawing>
            </w:r>
          </w:p>
        </w:tc>
        <w:tc>
          <w:tcPr>
            <w:tcW w:w="6300" w:type="dxa"/>
            <w:hideMark/>
          </w:tcPr>
          <w:p w14:paraId="2C5BC1DB" w14:textId="6E95CEFE" w:rsidR="00E604B2" w:rsidRPr="00FE51F9" w:rsidRDefault="00BC2D7F" w:rsidP="00B01180">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E51F9">
              <w:rPr>
                <w:rFonts w:cstheme="minorHAnsi"/>
                <w:sz w:val="20"/>
                <w:szCs w:val="20"/>
              </w:rPr>
              <w:t xml:space="preserve">Do your patients know taking 2 medicines with the same ingredient could be harmful? </w:t>
            </w:r>
            <w:hyperlink r:id="rId11" w:history="1">
              <w:r w:rsidR="00797680" w:rsidRPr="00FE51F9">
                <w:rPr>
                  <w:rStyle w:val="Hyperlink"/>
                  <w:rFonts w:cstheme="minorHAnsi"/>
                  <w:bCs/>
                  <w:sz w:val="20"/>
                  <w:szCs w:val="20"/>
                </w:rPr>
                <w:t>http://bit.ly/KYD-providers</w:t>
              </w:r>
            </w:hyperlink>
            <w:r w:rsidR="00E604B2" w:rsidRPr="00FE51F9">
              <w:rPr>
                <w:sz w:val="20"/>
                <w:szCs w:val="20"/>
              </w:rPr>
              <w:t xml:space="preserve"> #</w:t>
            </w:r>
            <w:proofErr w:type="spellStart"/>
            <w:r w:rsidR="00E604B2" w:rsidRPr="00FE51F9">
              <w:rPr>
                <w:sz w:val="20"/>
                <w:szCs w:val="20"/>
              </w:rPr>
              <w:t>KYDpain</w:t>
            </w:r>
            <w:proofErr w:type="spellEnd"/>
          </w:p>
        </w:tc>
      </w:tr>
      <w:tr w:rsidR="00E604B2" w14:paraId="1B845173" w14:textId="77777777" w:rsidTr="00B0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52A84235" w14:textId="77777777" w:rsidR="00E604B2" w:rsidRPr="00BC2D7F" w:rsidRDefault="00E604B2" w:rsidP="00B01180">
            <w:pPr>
              <w:rPr>
                <w:rFonts w:cstheme="minorHAnsi"/>
                <w:sz w:val="20"/>
                <w:szCs w:val="20"/>
              </w:rPr>
            </w:pPr>
            <w:r w:rsidRPr="00BC2D7F">
              <w:rPr>
                <w:rFonts w:asciiTheme="minorHAnsi" w:hAnsiTheme="minorHAnsi" w:cstheme="minorHAnsi"/>
                <w:b w:val="0"/>
                <w:sz w:val="20"/>
                <w:szCs w:val="20"/>
              </w:rPr>
              <w:t>Facebook</w:t>
            </w:r>
          </w:p>
        </w:tc>
        <w:tc>
          <w:tcPr>
            <w:tcW w:w="2969" w:type="dxa"/>
          </w:tcPr>
          <w:p w14:paraId="1C00DA86" w14:textId="77777777" w:rsidR="00E604B2" w:rsidRDefault="00E604B2" w:rsidP="00B01180">
            <w:pP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1EA6C8A0" wp14:editId="7F6B5C44">
                  <wp:extent cx="1748155" cy="9175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0965-20_CHPA_SocialGraphics-v4-01.jpg"/>
                          <pic:cNvPicPr/>
                        </pic:nvPicPr>
                        <pic:blipFill>
                          <a:blip r:embed="rId10"/>
                          <a:stretch>
                            <a:fillRect/>
                          </a:stretch>
                        </pic:blipFill>
                        <pic:spPr>
                          <a:xfrm>
                            <a:off x="0" y="0"/>
                            <a:ext cx="1748155" cy="917575"/>
                          </a:xfrm>
                          <a:prstGeom prst="rect">
                            <a:avLst/>
                          </a:prstGeom>
                        </pic:spPr>
                      </pic:pic>
                    </a:graphicData>
                  </a:graphic>
                </wp:inline>
              </w:drawing>
            </w:r>
          </w:p>
        </w:tc>
        <w:tc>
          <w:tcPr>
            <w:tcW w:w="6300" w:type="dxa"/>
          </w:tcPr>
          <w:p w14:paraId="67CC1667" w14:textId="74664B79" w:rsidR="00E604B2" w:rsidRPr="00FE51F9" w:rsidRDefault="00BC2D7F" w:rsidP="00B01180">
            <w:pPr>
              <w:cnfStyle w:val="000000010000" w:firstRow="0" w:lastRow="0" w:firstColumn="0" w:lastColumn="0" w:oddVBand="0" w:evenVBand="0" w:oddHBand="0" w:evenHBand="1" w:firstRowFirstColumn="0" w:firstRowLastColumn="0" w:lastRowFirstColumn="0" w:lastRowLastColumn="0"/>
              <w:rPr>
                <w:sz w:val="20"/>
                <w:szCs w:val="20"/>
              </w:rPr>
            </w:pPr>
            <w:r w:rsidRPr="00FE51F9">
              <w:rPr>
                <w:rFonts w:cstheme="minorHAnsi"/>
                <w:sz w:val="20"/>
                <w:szCs w:val="20"/>
              </w:rPr>
              <w:t>Do your patients know that taking two medicines with the same ingredient could be harmful? When a patient gets a cold or the flu, make sure they’re reading their medicine labels</w:t>
            </w:r>
            <w:r w:rsidRPr="00FE51F9">
              <w:rPr>
                <w:sz w:val="20"/>
                <w:szCs w:val="20"/>
              </w:rPr>
              <w:t xml:space="preserve">: </w:t>
            </w:r>
            <w:hyperlink r:id="rId12" w:history="1">
              <w:r w:rsidR="00797680" w:rsidRPr="00FE51F9">
                <w:rPr>
                  <w:rStyle w:val="Hyperlink"/>
                  <w:rFonts w:cstheme="minorHAnsi"/>
                  <w:bCs/>
                  <w:sz w:val="20"/>
                  <w:szCs w:val="20"/>
                </w:rPr>
                <w:t>http://bit.ly/KYD-providers</w:t>
              </w:r>
            </w:hyperlink>
            <w:r w:rsidR="00E604B2" w:rsidRPr="00FE51F9">
              <w:rPr>
                <w:rFonts w:cstheme="minorHAnsi"/>
                <w:sz w:val="20"/>
                <w:szCs w:val="20"/>
              </w:rPr>
              <w:t xml:space="preserve"> #</w:t>
            </w:r>
            <w:proofErr w:type="spellStart"/>
            <w:r w:rsidR="00E604B2" w:rsidRPr="00FE51F9">
              <w:rPr>
                <w:rFonts w:cstheme="minorHAnsi"/>
                <w:sz w:val="20"/>
                <w:szCs w:val="20"/>
              </w:rPr>
              <w:t>KYDpain</w:t>
            </w:r>
            <w:proofErr w:type="spellEnd"/>
          </w:p>
        </w:tc>
      </w:tr>
      <w:tr w:rsidR="00E604B2" w14:paraId="0EB073C4" w14:textId="77777777" w:rsidTr="00B01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hideMark/>
          </w:tcPr>
          <w:p w14:paraId="3E356F0F" w14:textId="77777777" w:rsidR="00E604B2" w:rsidRPr="00E604B2" w:rsidRDefault="00E604B2" w:rsidP="00B01180">
            <w:pPr>
              <w:rPr>
                <w:rFonts w:asciiTheme="minorHAnsi" w:hAnsiTheme="minorHAnsi" w:cstheme="minorHAnsi"/>
                <w:b w:val="0"/>
                <w:bCs w:val="0"/>
                <w:sz w:val="20"/>
                <w:szCs w:val="20"/>
                <w:highlight w:val="yellow"/>
              </w:rPr>
            </w:pPr>
            <w:r w:rsidRPr="00FD3DAD">
              <w:rPr>
                <w:rFonts w:asciiTheme="minorHAnsi" w:hAnsiTheme="minorHAnsi" w:cstheme="minorHAnsi"/>
                <w:b w:val="0"/>
                <w:sz w:val="20"/>
                <w:szCs w:val="20"/>
              </w:rPr>
              <w:t xml:space="preserve">Twitter </w:t>
            </w:r>
          </w:p>
        </w:tc>
        <w:tc>
          <w:tcPr>
            <w:tcW w:w="2969" w:type="dxa"/>
            <w:hideMark/>
          </w:tcPr>
          <w:p w14:paraId="22F27AD4" w14:textId="77777777" w:rsidR="00E604B2" w:rsidRDefault="00E604B2" w:rsidP="00B01180">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4BF9B1B" wp14:editId="55AE4521">
                  <wp:extent cx="1748155" cy="9175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0965-20_CHPA_SocialGraphics-v4-02.jpg"/>
                          <pic:cNvPicPr/>
                        </pic:nvPicPr>
                        <pic:blipFill>
                          <a:blip r:embed="rId13"/>
                          <a:stretch>
                            <a:fillRect/>
                          </a:stretch>
                        </pic:blipFill>
                        <pic:spPr>
                          <a:xfrm>
                            <a:off x="0" y="0"/>
                            <a:ext cx="1748155" cy="917575"/>
                          </a:xfrm>
                          <a:prstGeom prst="rect">
                            <a:avLst/>
                          </a:prstGeom>
                        </pic:spPr>
                      </pic:pic>
                    </a:graphicData>
                  </a:graphic>
                </wp:inline>
              </w:drawing>
            </w:r>
          </w:p>
        </w:tc>
        <w:tc>
          <w:tcPr>
            <w:tcW w:w="6300" w:type="dxa"/>
          </w:tcPr>
          <w:p w14:paraId="4B5ECB77" w14:textId="5169AA5C" w:rsidR="00E604B2" w:rsidRPr="00FE51F9" w:rsidRDefault="00FD3DAD" w:rsidP="00B01180">
            <w:pPr>
              <w:cnfStyle w:val="000000100000" w:firstRow="0" w:lastRow="0" w:firstColumn="0" w:lastColumn="0" w:oddVBand="0" w:evenVBand="0" w:oddHBand="1" w:evenHBand="0" w:firstRowFirstColumn="0" w:firstRowLastColumn="0" w:lastRowFirstColumn="0" w:lastRowLastColumn="0"/>
              <w:rPr>
                <w:sz w:val="20"/>
                <w:szCs w:val="20"/>
              </w:rPr>
            </w:pPr>
            <w:r w:rsidRPr="00FE51F9">
              <w:rPr>
                <w:sz w:val="20"/>
                <w:szCs w:val="20"/>
              </w:rPr>
              <w:t xml:space="preserve">Remind patients that </w:t>
            </w:r>
            <w:r w:rsidR="00BC6D00" w:rsidRPr="00FE51F9">
              <w:rPr>
                <w:sz w:val="20"/>
                <w:szCs w:val="20"/>
              </w:rPr>
              <w:t xml:space="preserve">there’s a limit to how much </w:t>
            </w:r>
            <w:r w:rsidR="00E604B2" w:rsidRPr="00FE51F9">
              <w:rPr>
                <w:sz w:val="20"/>
                <w:szCs w:val="20"/>
              </w:rPr>
              <w:t xml:space="preserve">#acetaminophen </w:t>
            </w:r>
            <w:r w:rsidR="00BC6D00" w:rsidRPr="00FE51F9">
              <w:rPr>
                <w:sz w:val="20"/>
                <w:szCs w:val="20"/>
              </w:rPr>
              <w:t>they can safely take</w:t>
            </w:r>
            <w:r w:rsidR="00E604B2" w:rsidRPr="00FE51F9">
              <w:rPr>
                <w:sz w:val="20"/>
                <w:szCs w:val="20"/>
              </w:rPr>
              <w:t xml:space="preserve"> in 1 day: </w:t>
            </w:r>
            <w:hyperlink r:id="rId14" w:history="1">
              <w:r w:rsidR="00797680" w:rsidRPr="00FE51F9">
                <w:rPr>
                  <w:rStyle w:val="Hyperlink"/>
                  <w:rFonts w:cstheme="minorHAnsi"/>
                  <w:bCs/>
                  <w:sz w:val="20"/>
                  <w:szCs w:val="20"/>
                </w:rPr>
                <w:t>http://bit.ly/KYD-providers</w:t>
              </w:r>
            </w:hyperlink>
            <w:r w:rsidR="00E604B2" w:rsidRPr="00FE51F9">
              <w:rPr>
                <w:sz w:val="20"/>
                <w:szCs w:val="20"/>
              </w:rPr>
              <w:t xml:space="preserve"> #</w:t>
            </w:r>
            <w:proofErr w:type="spellStart"/>
            <w:r w:rsidR="00E604B2" w:rsidRPr="00FE51F9">
              <w:rPr>
                <w:sz w:val="20"/>
                <w:szCs w:val="20"/>
              </w:rPr>
              <w:t>KYDpain</w:t>
            </w:r>
            <w:proofErr w:type="spellEnd"/>
          </w:p>
        </w:tc>
      </w:tr>
      <w:tr w:rsidR="00E604B2" w14:paraId="0DA75971" w14:textId="77777777" w:rsidTr="00B0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2255F062" w14:textId="77777777" w:rsidR="00E604B2" w:rsidRPr="00FD3DAD" w:rsidRDefault="00E604B2" w:rsidP="00B01180">
            <w:pPr>
              <w:rPr>
                <w:rFonts w:cstheme="minorHAnsi"/>
                <w:sz w:val="20"/>
                <w:szCs w:val="20"/>
              </w:rPr>
            </w:pPr>
            <w:r w:rsidRPr="00FD3DAD">
              <w:rPr>
                <w:rFonts w:asciiTheme="minorHAnsi" w:hAnsiTheme="minorHAnsi" w:cstheme="minorHAnsi"/>
                <w:b w:val="0"/>
                <w:sz w:val="20"/>
                <w:szCs w:val="20"/>
              </w:rPr>
              <w:t>Facebook</w:t>
            </w:r>
          </w:p>
        </w:tc>
        <w:tc>
          <w:tcPr>
            <w:tcW w:w="2969" w:type="dxa"/>
          </w:tcPr>
          <w:p w14:paraId="55F3B2B2" w14:textId="77777777" w:rsidR="00E604B2" w:rsidRDefault="00E604B2" w:rsidP="00B01180">
            <w:pPr>
              <w:cnfStyle w:val="000000010000" w:firstRow="0" w:lastRow="0" w:firstColumn="0" w:lastColumn="0" w:oddVBand="0" w:evenVBand="0" w:oddHBand="0" w:evenHBand="1" w:firstRowFirstColumn="0" w:firstRowLastColumn="0" w:lastRowFirstColumn="0" w:lastRowLastColumn="0"/>
              <w:rPr>
                <w:rFonts w:cstheme="minorHAnsi"/>
                <w:bCs/>
                <w:noProof/>
              </w:rPr>
            </w:pPr>
            <w:r>
              <w:rPr>
                <w:noProof/>
              </w:rPr>
              <w:drawing>
                <wp:inline distT="0" distB="0" distL="0" distR="0" wp14:anchorId="199EF987" wp14:editId="02D77129">
                  <wp:extent cx="1748155" cy="91757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0965-20_CHPA_SocialGraphics-v4-02.jpg"/>
                          <pic:cNvPicPr/>
                        </pic:nvPicPr>
                        <pic:blipFill>
                          <a:blip r:embed="rId13"/>
                          <a:stretch>
                            <a:fillRect/>
                          </a:stretch>
                        </pic:blipFill>
                        <pic:spPr>
                          <a:xfrm>
                            <a:off x="0" y="0"/>
                            <a:ext cx="1748155" cy="917575"/>
                          </a:xfrm>
                          <a:prstGeom prst="rect">
                            <a:avLst/>
                          </a:prstGeom>
                        </pic:spPr>
                      </pic:pic>
                    </a:graphicData>
                  </a:graphic>
                </wp:inline>
              </w:drawing>
            </w:r>
          </w:p>
        </w:tc>
        <w:tc>
          <w:tcPr>
            <w:tcW w:w="6300" w:type="dxa"/>
          </w:tcPr>
          <w:p w14:paraId="011B415E" w14:textId="16C941C2" w:rsidR="00E604B2" w:rsidRPr="00FE51F9" w:rsidRDefault="00FD3DAD" w:rsidP="00B01180">
            <w:pPr>
              <w:cnfStyle w:val="000000010000" w:firstRow="0" w:lastRow="0" w:firstColumn="0" w:lastColumn="0" w:oddVBand="0" w:evenVBand="0" w:oddHBand="0" w:evenHBand="1" w:firstRowFirstColumn="0" w:firstRowLastColumn="0" w:lastRowFirstColumn="0" w:lastRowLastColumn="0"/>
              <w:rPr>
                <w:rFonts w:cstheme="minorHAnsi"/>
                <w:bCs/>
                <w:sz w:val="20"/>
                <w:szCs w:val="20"/>
              </w:rPr>
            </w:pPr>
            <w:r w:rsidRPr="00FE51F9">
              <w:rPr>
                <w:rFonts w:cstheme="minorHAnsi"/>
                <w:bCs/>
                <w:sz w:val="20"/>
                <w:szCs w:val="20"/>
              </w:rPr>
              <w:t>Remind patients that</w:t>
            </w:r>
            <w:r w:rsidR="00E604B2" w:rsidRPr="00FE51F9">
              <w:rPr>
                <w:rFonts w:cstheme="minorHAnsi"/>
                <w:bCs/>
                <w:sz w:val="20"/>
                <w:szCs w:val="20"/>
              </w:rPr>
              <w:t xml:space="preserve"> acetaminophen is safe and effective</w:t>
            </w:r>
            <w:r w:rsidRPr="00FE51F9">
              <w:rPr>
                <w:rFonts w:cstheme="minorHAnsi"/>
                <w:bCs/>
                <w:sz w:val="20"/>
                <w:szCs w:val="20"/>
              </w:rPr>
              <w:t xml:space="preserve"> when used as directed</w:t>
            </w:r>
            <w:r w:rsidR="00E604B2" w:rsidRPr="00FE51F9">
              <w:rPr>
                <w:rFonts w:cstheme="minorHAnsi"/>
                <w:bCs/>
                <w:sz w:val="20"/>
                <w:szCs w:val="20"/>
              </w:rPr>
              <w:t xml:space="preserve">. But </w:t>
            </w:r>
            <w:r w:rsidR="00BC6D00" w:rsidRPr="00FE51F9">
              <w:rPr>
                <w:rFonts w:cstheme="minorHAnsi"/>
                <w:bCs/>
                <w:sz w:val="20"/>
                <w:szCs w:val="20"/>
              </w:rPr>
              <w:t>they</w:t>
            </w:r>
            <w:r w:rsidR="00E604B2" w:rsidRPr="00FE51F9">
              <w:rPr>
                <w:rFonts w:cstheme="minorHAnsi"/>
                <w:bCs/>
                <w:sz w:val="20"/>
                <w:szCs w:val="20"/>
              </w:rPr>
              <w:t xml:space="preserve"> can only safely take so much in one day—taking more acetaminophen than directed </w:t>
            </w:r>
            <w:r w:rsidR="00BC6D00" w:rsidRPr="00FE51F9">
              <w:rPr>
                <w:rFonts w:cstheme="minorHAnsi"/>
                <w:bCs/>
                <w:sz w:val="20"/>
                <w:szCs w:val="20"/>
              </w:rPr>
              <w:t>can hurt their</w:t>
            </w:r>
            <w:r w:rsidR="00E604B2" w:rsidRPr="00FE51F9">
              <w:rPr>
                <w:rFonts w:cstheme="minorHAnsi"/>
                <w:bCs/>
                <w:sz w:val="20"/>
                <w:szCs w:val="20"/>
              </w:rPr>
              <w:t xml:space="preserve"> liver: </w:t>
            </w:r>
            <w:hyperlink r:id="rId15" w:history="1">
              <w:r w:rsidR="00797680" w:rsidRPr="00FE51F9">
                <w:rPr>
                  <w:rStyle w:val="Hyperlink"/>
                  <w:rFonts w:cstheme="minorHAnsi"/>
                  <w:bCs/>
                  <w:sz w:val="20"/>
                  <w:szCs w:val="20"/>
                </w:rPr>
                <w:t>http://bit.ly/KYD-providers</w:t>
              </w:r>
            </w:hyperlink>
            <w:r w:rsidR="00E604B2" w:rsidRPr="00FE51F9">
              <w:rPr>
                <w:sz w:val="20"/>
                <w:szCs w:val="20"/>
              </w:rPr>
              <w:t xml:space="preserve"> #</w:t>
            </w:r>
            <w:proofErr w:type="spellStart"/>
            <w:r w:rsidR="00E604B2" w:rsidRPr="00FE51F9">
              <w:rPr>
                <w:sz w:val="20"/>
                <w:szCs w:val="20"/>
              </w:rPr>
              <w:t>KYDpain</w:t>
            </w:r>
            <w:proofErr w:type="spellEnd"/>
          </w:p>
        </w:tc>
      </w:tr>
      <w:tr w:rsidR="00E604B2" w14:paraId="54EF5488" w14:textId="77777777" w:rsidTr="00B01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hideMark/>
          </w:tcPr>
          <w:p w14:paraId="681EF08F" w14:textId="77777777" w:rsidR="00E604B2" w:rsidRPr="00E604B2" w:rsidRDefault="00E604B2" w:rsidP="00B01180">
            <w:pPr>
              <w:rPr>
                <w:rFonts w:asciiTheme="minorHAnsi" w:hAnsiTheme="minorHAnsi" w:cstheme="minorHAnsi"/>
                <w:b w:val="0"/>
                <w:bCs w:val="0"/>
                <w:sz w:val="20"/>
                <w:szCs w:val="20"/>
                <w:highlight w:val="yellow"/>
              </w:rPr>
            </w:pPr>
            <w:r w:rsidRPr="00110DE8">
              <w:rPr>
                <w:rFonts w:asciiTheme="minorHAnsi" w:hAnsiTheme="minorHAnsi" w:cstheme="minorHAnsi"/>
                <w:b w:val="0"/>
                <w:sz w:val="20"/>
                <w:szCs w:val="20"/>
              </w:rPr>
              <w:t xml:space="preserve">Twitter </w:t>
            </w:r>
          </w:p>
        </w:tc>
        <w:tc>
          <w:tcPr>
            <w:tcW w:w="2969" w:type="dxa"/>
            <w:hideMark/>
          </w:tcPr>
          <w:p w14:paraId="05FF7F3F" w14:textId="77777777" w:rsidR="00E604B2" w:rsidRDefault="00E604B2" w:rsidP="00B01180">
            <w:pPr>
              <w:cnfStyle w:val="000000100000" w:firstRow="0" w:lastRow="0" w:firstColumn="0" w:lastColumn="0" w:oddVBand="0" w:evenVBand="0" w:oddHBand="1" w:evenHBand="0" w:firstRowFirstColumn="0" w:firstRowLastColumn="0" w:lastRowFirstColumn="0" w:lastRowLastColumn="0"/>
              <w:rPr>
                <w:rFonts w:cstheme="minorHAnsi"/>
                <w:noProof/>
              </w:rPr>
            </w:pPr>
            <w:r>
              <w:rPr>
                <w:rFonts w:cstheme="minorHAnsi"/>
                <w:noProof/>
              </w:rPr>
              <w:drawing>
                <wp:inline distT="0" distB="0" distL="0" distR="0" wp14:anchorId="1E1CDF74" wp14:editId="54B52967">
                  <wp:extent cx="1748155" cy="91694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0965-20_CHPA_SocialGraphics-v4-03.jpg"/>
                          <pic:cNvPicPr/>
                        </pic:nvPicPr>
                        <pic:blipFill>
                          <a:blip r:embed="rId16"/>
                          <a:stretch>
                            <a:fillRect/>
                          </a:stretch>
                        </pic:blipFill>
                        <pic:spPr>
                          <a:xfrm>
                            <a:off x="0" y="0"/>
                            <a:ext cx="1748155" cy="916940"/>
                          </a:xfrm>
                          <a:prstGeom prst="rect">
                            <a:avLst/>
                          </a:prstGeom>
                        </pic:spPr>
                      </pic:pic>
                    </a:graphicData>
                  </a:graphic>
                </wp:inline>
              </w:drawing>
            </w:r>
          </w:p>
        </w:tc>
        <w:tc>
          <w:tcPr>
            <w:tcW w:w="6300" w:type="dxa"/>
          </w:tcPr>
          <w:p w14:paraId="35C1553A" w14:textId="2449A1C6" w:rsidR="00E604B2" w:rsidRPr="00FE51F9" w:rsidRDefault="00110DE8" w:rsidP="00B01180">
            <w:pPr>
              <w:cnfStyle w:val="000000100000" w:firstRow="0" w:lastRow="0" w:firstColumn="0" w:lastColumn="0" w:oddVBand="0" w:evenVBand="0" w:oddHBand="1" w:evenHBand="0" w:firstRowFirstColumn="0" w:firstRowLastColumn="0" w:lastRowFirstColumn="0" w:lastRowLastColumn="0"/>
              <w:rPr>
                <w:sz w:val="20"/>
                <w:szCs w:val="20"/>
              </w:rPr>
            </w:pPr>
            <w:r w:rsidRPr="00FE51F9">
              <w:rPr>
                <w:rFonts w:cstheme="minorHAnsi"/>
                <w:bCs/>
                <w:sz w:val="20"/>
                <w:szCs w:val="20"/>
              </w:rPr>
              <w:t xml:space="preserve">65% of people don't consider </w:t>
            </w:r>
            <w:r w:rsidR="004C2A82" w:rsidRPr="00FE51F9">
              <w:rPr>
                <w:rFonts w:cstheme="minorHAnsi"/>
                <w:bCs/>
                <w:sz w:val="20"/>
                <w:szCs w:val="20"/>
              </w:rPr>
              <w:t xml:space="preserve">other </w:t>
            </w:r>
            <w:r w:rsidRPr="00FE51F9">
              <w:rPr>
                <w:rFonts w:cstheme="minorHAnsi"/>
                <w:bCs/>
                <w:sz w:val="20"/>
                <w:szCs w:val="20"/>
              </w:rPr>
              <w:t>OTC meds they take when choosing an OTC pain reliever—</w:t>
            </w:r>
            <w:r w:rsidR="004C2A82" w:rsidRPr="00FE51F9">
              <w:rPr>
                <w:rFonts w:cstheme="minorHAnsi"/>
                <w:bCs/>
                <w:sz w:val="20"/>
                <w:szCs w:val="20"/>
              </w:rPr>
              <w:t>and</w:t>
            </w:r>
            <w:r w:rsidRPr="00FE51F9">
              <w:rPr>
                <w:rFonts w:cstheme="minorHAnsi"/>
                <w:bCs/>
                <w:sz w:val="20"/>
                <w:szCs w:val="20"/>
              </w:rPr>
              <w:t xml:space="preserve"> should:</w:t>
            </w:r>
            <w:r w:rsidR="00E604B2" w:rsidRPr="00FE51F9">
              <w:rPr>
                <w:sz w:val="20"/>
                <w:szCs w:val="20"/>
              </w:rPr>
              <w:t xml:space="preserve"> </w:t>
            </w:r>
            <w:hyperlink r:id="rId17" w:history="1">
              <w:r w:rsidR="00797680" w:rsidRPr="00FE51F9">
                <w:rPr>
                  <w:rStyle w:val="Hyperlink"/>
                  <w:rFonts w:cstheme="minorHAnsi"/>
                  <w:bCs/>
                  <w:sz w:val="20"/>
                  <w:szCs w:val="20"/>
                </w:rPr>
                <w:t>http://bit.ly/KYD-providers</w:t>
              </w:r>
            </w:hyperlink>
            <w:r w:rsidR="00E604B2" w:rsidRPr="00FE51F9">
              <w:rPr>
                <w:sz w:val="20"/>
                <w:szCs w:val="20"/>
              </w:rPr>
              <w:t xml:space="preserve"> #</w:t>
            </w:r>
            <w:proofErr w:type="spellStart"/>
            <w:r w:rsidR="00E604B2" w:rsidRPr="00FE51F9">
              <w:rPr>
                <w:sz w:val="20"/>
                <w:szCs w:val="20"/>
              </w:rPr>
              <w:t>KYDpain</w:t>
            </w:r>
            <w:proofErr w:type="spellEnd"/>
          </w:p>
        </w:tc>
      </w:tr>
      <w:tr w:rsidR="00E604B2" w14:paraId="01D28BBE" w14:textId="77777777" w:rsidTr="00B0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7C8AC3AA" w14:textId="77777777" w:rsidR="00E604B2" w:rsidRPr="00E604B2" w:rsidRDefault="00E604B2" w:rsidP="00B01180">
            <w:pPr>
              <w:rPr>
                <w:rFonts w:cstheme="minorHAnsi"/>
                <w:sz w:val="20"/>
                <w:szCs w:val="20"/>
                <w:highlight w:val="yellow"/>
              </w:rPr>
            </w:pPr>
            <w:r w:rsidRPr="00110DE8">
              <w:rPr>
                <w:rFonts w:asciiTheme="minorHAnsi" w:hAnsiTheme="minorHAnsi" w:cstheme="minorHAnsi"/>
                <w:b w:val="0"/>
                <w:sz w:val="20"/>
                <w:szCs w:val="20"/>
              </w:rPr>
              <w:t>Facebook</w:t>
            </w:r>
          </w:p>
        </w:tc>
        <w:tc>
          <w:tcPr>
            <w:tcW w:w="2969" w:type="dxa"/>
          </w:tcPr>
          <w:p w14:paraId="72813DED" w14:textId="77777777" w:rsidR="00E604B2" w:rsidRDefault="00E604B2" w:rsidP="00B01180">
            <w:pPr>
              <w:cnfStyle w:val="000000010000" w:firstRow="0" w:lastRow="0" w:firstColumn="0" w:lastColumn="0" w:oddVBand="0" w:evenVBand="0" w:oddHBand="0" w:evenHBand="1" w:firstRowFirstColumn="0" w:firstRowLastColumn="0" w:lastRowFirstColumn="0" w:lastRowLastColumn="0"/>
              <w:rPr>
                <w:rFonts w:cstheme="minorHAnsi"/>
                <w:bCs/>
                <w:noProof/>
              </w:rPr>
            </w:pPr>
            <w:r>
              <w:rPr>
                <w:rFonts w:cstheme="minorHAnsi"/>
                <w:noProof/>
              </w:rPr>
              <w:drawing>
                <wp:inline distT="0" distB="0" distL="0" distR="0" wp14:anchorId="4502311B" wp14:editId="0022A6BD">
                  <wp:extent cx="1748155" cy="91694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0965-20_CHPA_SocialGraphics-v4-03.jpg"/>
                          <pic:cNvPicPr/>
                        </pic:nvPicPr>
                        <pic:blipFill>
                          <a:blip r:embed="rId16"/>
                          <a:stretch>
                            <a:fillRect/>
                          </a:stretch>
                        </pic:blipFill>
                        <pic:spPr>
                          <a:xfrm>
                            <a:off x="0" y="0"/>
                            <a:ext cx="1748155" cy="916940"/>
                          </a:xfrm>
                          <a:prstGeom prst="rect">
                            <a:avLst/>
                          </a:prstGeom>
                        </pic:spPr>
                      </pic:pic>
                    </a:graphicData>
                  </a:graphic>
                </wp:inline>
              </w:drawing>
            </w:r>
          </w:p>
        </w:tc>
        <w:tc>
          <w:tcPr>
            <w:tcW w:w="6300" w:type="dxa"/>
          </w:tcPr>
          <w:p w14:paraId="63319FF6" w14:textId="37A3D10A" w:rsidR="00E604B2" w:rsidRPr="00FE51F9" w:rsidRDefault="00110DE8" w:rsidP="00B01180">
            <w:pPr>
              <w:cnfStyle w:val="000000010000" w:firstRow="0" w:lastRow="0" w:firstColumn="0" w:lastColumn="0" w:oddVBand="0" w:evenVBand="0" w:oddHBand="0" w:evenHBand="1" w:firstRowFirstColumn="0" w:firstRowLastColumn="0" w:lastRowFirstColumn="0" w:lastRowLastColumn="0"/>
              <w:rPr>
                <w:sz w:val="20"/>
                <w:szCs w:val="20"/>
              </w:rPr>
            </w:pPr>
            <w:r w:rsidRPr="00FE51F9">
              <w:rPr>
                <w:rFonts w:cstheme="minorHAnsi"/>
                <w:bCs/>
                <w:sz w:val="20"/>
                <w:szCs w:val="20"/>
              </w:rPr>
              <w:t>65% of people don't consider other OTC medicines they’re taking when they’re choosing an OTC pain reliever. Remind your patients to only take one medicine with acetaminophen at a time:</w:t>
            </w:r>
            <w:r w:rsidR="00E604B2" w:rsidRPr="00FE51F9">
              <w:rPr>
                <w:sz w:val="20"/>
                <w:szCs w:val="20"/>
              </w:rPr>
              <w:t xml:space="preserve"> </w:t>
            </w:r>
            <w:hyperlink r:id="rId18" w:history="1">
              <w:r w:rsidR="00797680" w:rsidRPr="00FE51F9">
                <w:rPr>
                  <w:rStyle w:val="Hyperlink"/>
                  <w:rFonts w:cstheme="minorHAnsi"/>
                  <w:bCs/>
                  <w:sz w:val="20"/>
                  <w:szCs w:val="20"/>
                </w:rPr>
                <w:t>http://bit.ly/KYD-providers</w:t>
              </w:r>
            </w:hyperlink>
            <w:r w:rsidR="00E604B2" w:rsidRPr="00FE51F9">
              <w:rPr>
                <w:sz w:val="20"/>
                <w:szCs w:val="20"/>
              </w:rPr>
              <w:t xml:space="preserve"> #</w:t>
            </w:r>
            <w:proofErr w:type="spellStart"/>
            <w:r w:rsidR="00E604B2" w:rsidRPr="00FE51F9">
              <w:rPr>
                <w:sz w:val="20"/>
                <w:szCs w:val="20"/>
              </w:rPr>
              <w:t>KYDpain</w:t>
            </w:r>
            <w:proofErr w:type="spellEnd"/>
          </w:p>
        </w:tc>
      </w:tr>
      <w:tr w:rsidR="006C3C78" w14:paraId="50809D4A" w14:textId="77777777" w:rsidTr="00B01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06CC82EF" w14:textId="26254F60" w:rsidR="006C3C78" w:rsidRPr="00AF644A" w:rsidRDefault="006C3C78" w:rsidP="006C3C78">
            <w:pPr>
              <w:rPr>
                <w:rFonts w:cstheme="minorHAnsi"/>
                <w:sz w:val="20"/>
                <w:szCs w:val="20"/>
              </w:rPr>
            </w:pPr>
            <w:r w:rsidRPr="0074697E">
              <w:rPr>
                <w:rFonts w:asciiTheme="minorHAnsi" w:hAnsiTheme="minorHAnsi" w:cstheme="minorHAnsi"/>
                <w:b w:val="0"/>
                <w:sz w:val="20"/>
                <w:szCs w:val="20"/>
              </w:rPr>
              <w:lastRenderedPageBreak/>
              <w:t>Twitter</w:t>
            </w:r>
          </w:p>
        </w:tc>
        <w:tc>
          <w:tcPr>
            <w:tcW w:w="2969" w:type="dxa"/>
          </w:tcPr>
          <w:p w14:paraId="6EC7BB00" w14:textId="0062E108" w:rsidR="006C3C78" w:rsidRDefault="006C3C78" w:rsidP="006C3C78">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C5FAA7F" wp14:editId="454D286C">
                  <wp:extent cx="1768593" cy="99483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Materials-Facebook.png"/>
                          <pic:cNvPicPr/>
                        </pic:nvPicPr>
                        <pic:blipFill>
                          <a:blip r:embed="rId19"/>
                          <a:stretch>
                            <a:fillRect/>
                          </a:stretch>
                        </pic:blipFill>
                        <pic:spPr>
                          <a:xfrm>
                            <a:off x="0" y="0"/>
                            <a:ext cx="1768593" cy="994834"/>
                          </a:xfrm>
                          <a:prstGeom prst="rect">
                            <a:avLst/>
                          </a:prstGeom>
                        </pic:spPr>
                      </pic:pic>
                    </a:graphicData>
                  </a:graphic>
                </wp:inline>
              </w:drawing>
            </w:r>
          </w:p>
        </w:tc>
        <w:tc>
          <w:tcPr>
            <w:tcW w:w="6300" w:type="dxa"/>
          </w:tcPr>
          <w:p w14:paraId="7F5DE755" w14:textId="28F286D2" w:rsidR="006C3C78" w:rsidRPr="00FE51F9" w:rsidRDefault="006C3C78" w:rsidP="006C3C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E51F9">
              <w:rPr>
                <w:color w:val="000000"/>
                <w:sz w:val="20"/>
                <w:szCs w:val="20"/>
              </w:rPr>
              <w:t>.@</w:t>
            </w:r>
            <w:proofErr w:type="spellStart"/>
            <w:r w:rsidRPr="00FE51F9">
              <w:rPr>
                <w:color w:val="000000"/>
                <w:sz w:val="20"/>
                <w:szCs w:val="20"/>
              </w:rPr>
              <w:t>KnowYourDose</w:t>
            </w:r>
            <w:proofErr w:type="spellEnd"/>
            <w:r w:rsidRPr="00FE51F9">
              <w:rPr>
                <w:color w:val="000000"/>
                <w:sz w:val="20"/>
                <w:szCs w:val="20"/>
              </w:rPr>
              <w:t xml:space="preserve"> tools can help spark conversations w/ patients about #acetaminophen safe use: </w:t>
            </w:r>
            <w:hyperlink r:id="rId20" w:history="1">
              <w:r w:rsidRPr="00FE51F9">
                <w:rPr>
                  <w:rStyle w:val="Hyperlink"/>
                  <w:sz w:val="20"/>
                  <w:szCs w:val="20"/>
                </w:rPr>
                <w:t>http://bit.ly/KYD-order</w:t>
              </w:r>
            </w:hyperlink>
            <w:r w:rsidRPr="00FE51F9">
              <w:rPr>
                <w:sz w:val="20"/>
                <w:szCs w:val="20"/>
              </w:rPr>
              <w:t xml:space="preserve"> #</w:t>
            </w:r>
            <w:proofErr w:type="spellStart"/>
            <w:r w:rsidRPr="00FE51F9">
              <w:rPr>
                <w:sz w:val="20"/>
                <w:szCs w:val="20"/>
              </w:rPr>
              <w:t>KYDpain</w:t>
            </w:r>
            <w:proofErr w:type="spellEnd"/>
          </w:p>
        </w:tc>
      </w:tr>
      <w:tr w:rsidR="006C3C78" w14:paraId="3A510FC4" w14:textId="77777777" w:rsidTr="00B0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08DBD604" w14:textId="3F575201" w:rsidR="006C3C78" w:rsidRPr="00AF644A" w:rsidRDefault="006C3C78" w:rsidP="006C3C78">
            <w:pPr>
              <w:rPr>
                <w:rFonts w:cstheme="minorHAnsi"/>
                <w:sz w:val="20"/>
                <w:szCs w:val="20"/>
              </w:rPr>
            </w:pPr>
            <w:r w:rsidRPr="0074697E">
              <w:rPr>
                <w:rFonts w:asciiTheme="minorHAnsi" w:hAnsiTheme="minorHAnsi" w:cstheme="minorHAnsi"/>
                <w:b w:val="0"/>
                <w:sz w:val="20"/>
                <w:szCs w:val="20"/>
              </w:rPr>
              <w:t>Facebook</w:t>
            </w:r>
          </w:p>
        </w:tc>
        <w:tc>
          <w:tcPr>
            <w:tcW w:w="2969" w:type="dxa"/>
          </w:tcPr>
          <w:p w14:paraId="74AE0588" w14:textId="13F1C9FB" w:rsidR="006C3C78" w:rsidRDefault="006C3C78" w:rsidP="006C3C78">
            <w:pP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3DDE5EF3" wp14:editId="6D644CD1">
                  <wp:extent cx="1760220" cy="1320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Materials-Facebook.png"/>
                          <pic:cNvPicPr/>
                        </pic:nvPicPr>
                        <pic:blipFill>
                          <a:blip r:embed="rId21"/>
                          <a:stretch>
                            <a:fillRect/>
                          </a:stretch>
                        </pic:blipFill>
                        <pic:spPr>
                          <a:xfrm>
                            <a:off x="0" y="0"/>
                            <a:ext cx="1760973" cy="1320730"/>
                          </a:xfrm>
                          <a:prstGeom prst="rect">
                            <a:avLst/>
                          </a:prstGeom>
                        </pic:spPr>
                      </pic:pic>
                    </a:graphicData>
                  </a:graphic>
                </wp:inline>
              </w:drawing>
            </w:r>
          </w:p>
        </w:tc>
        <w:tc>
          <w:tcPr>
            <w:tcW w:w="6300" w:type="dxa"/>
          </w:tcPr>
          <w:p w14:paraId="53172772" w14:textId="465F0756" w:rsidR="006C3C78" w:rsidRPr="00FE51F9" w:rsidRDefault="006C3C78" w:rsidP="006C3C7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FE51F9">
              <w:rPr>
                <w:color w:val="000000"/>
                <w:sz w:val="20"/>
                <w:szCs w:val="20"/>
              </w:rPr>
              <w:t xml:space="preserve">Help remind your patients of acetaminophen safe use by displaying these educational materials from Know Your Dose: </w:t>
            </w:r>
            <w:hyperlink r:id="rId22" w:history="1">
              <w:r w:rsidRPr="00FE51F9">
                <w:rPr>
                  <w:rStyle w:val="Hyperlink"/>
                  <w:sz w:val="20"/>
                  <w:szCs w:val="20"/>
                </w:rPr>
                <w:t>http://bit.ly/KYD-order</w:t>
              </w:r>
            </w:hyperlink>
            <w:r w:rsidRPr="00FE51F9">
              <w:rPr>
                <w:sz w:val="20"/>
                <w:szCs w:val="20"/>
              </w:rPr>
              <w:t xml:space="preserve"> #</w:t>
            </w:r>
            <w:proofErr w:type="spellStart"/>
            <w:r w:rsidRPr="00FE51F9">
              <w:rPr>
                <w:sz w:val="20"/>
                <w:szCs w:val="20"/>
              </w:rPr>
              <w:t>KYDpain</w:t>
            </w:r>
            <w:proofErr w:type="spellEnd"/>
          </w:p>
        </w:tc>
      </w:tr>
      <w:tr w:rsidR="006C3C78" w14:paraId="5C630F9B" w14:textId="77777777" w:rsidTr="00B01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1F482327" w14:textId="2C6D7161" w:rsidR="006C3C78" w:rsidRPr="00AF644A" w:rsidRDefault="006C3C78" w:rsidP="006C3C78">
            <w:pPr>
              <w:rPr>
                <w:rFonts w:cstheme="minorHAnsi"/>
                <w:sz w:val="20"/>
                <w:szCs w:val="20"/>
              </w:rPr>
            </w:pPr>
            <w:r w:rsidRPr="00AF644A">
              <w:rPr>
                <w:rFonts w:asciiTheme="minorHAnsi" w:hAnsiTheme="minorHAnsi" w:cstheme="minorHAnsi"/>
                <w:b w:val="0"/>
                <w:sz w:val="20"/>
                <w:szCs w:val="20"/>
              </w:rPr>
              <w:t>Facebook</w:t>
            </w:r>
            <w:r>
              <w:rPr>
                <w:rFonts w:asciiTheme="minorHAnsi" w:hAnsiTheme="minorHAnsi" w:cstheme="minorHAnsi"/>
                <w:b w:val="0"/>
                <w:sz w:val="20"/>
                <w:szCs w:val="20"/>
              </w:rPr>
              <w:t xml:space="preserve"> (video)</w:t>
            </w:r>
          </w:p>
        </w:tc>
        <w:tc>
          <w:tcPr>
            <w:tcW w:w="2969" w:type="dxa"/>
          </w:tcPr>
          <w:p w14:paraId="2D795873" w14:textId="7DA37398" w:rsidR="006C3C78" w:rsidRDefault="006C3C78" w:rsidP="006C3C78">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2969ADD" wp14:editId="66BFC183">
                  <wp:extent cx="1748155" cy="1750060"/>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8155" cy="1750060"/>
                          </a:xfrm>
                          <a:prstGeom prst="rect">
                            <a:avLst/>
                          </a:prstGeom>
                        </pic:spPr>
                      </pic:pic>
                    </a:graphicData>
                  </a:graphic>
                </wp:inline>
              </w:drawing>
            </w:r>
          </w:p>
        </w:tc>
        <w:tc>
          <w:tcPr>
            <w:tcW w:w="6300" w:type="dxa"/>
          </w:tcPr>
          <w:p w14:paraId="2342FFFB" w14:textId="656FA564" w:rsidR="006C3C78" w:rsidRPr="00FE51F9" w:rsidRDefault="006C3C78" w:rsidP="006C3C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E51F9">
              <w:rPr>
                <w:sz w:val="20"/>
                <w:szCs w:val="20"/>
              </w:rPr>
              <w:t xml:space="preserve">Encourage patients to read and follow their medicine labels to avoid accidentally taking two medicines with acetaminophen at once: </w:t>
            </w:r>
            <w:hyperlink r:id="rId24" w:history="1">
              <w:r w:rsidRPr="00FE51F9">
                <w:rPr>
                  <w:rStyle w:val="Hyperlink"/>
                  <w:rFonts w:cstheme="minorHAnsi"/>
                  <w:bCs/>
                  <w:sz w:val="20"/>
                  <w:szCs w:val="20"/>
                </w:rPr>
                <w:t>http://bit.ly/KYD-providers</w:t>
              </w:r>
            </w:hyperlink>
            <w:r w:rsidRPr="00FE51F9">
              <w:rPr>
                <w:sz w:val="20"/>
                <w:szCs w:val="20"/>
              </w:rPr>
              <w:t xml:space="preserve"> #</w:t>
            </w:r>
            <w:proofErr w:type="spellStart"/>
            <w:r w:rsidRPr="00FE51F9">
              <w:rPr>
                <w:sz w:val="20"/>
                <w:szCs w:val="20"/>
              </w:rPr>
              <w:t>KYDpain</w:t>
            </w:r>
            <w:proofErr w:type="spellEnd"/>
          </w:p>
        </w:tc>
      </w:tr>
      <w:tr w:rsidR="006C3C78" w14:paraId="37EC5FA3" w14:textId="77777777" w:rsidTr="00B0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hideMark/>
          </w:tcPr>
          <w:p w14:paraId="0547B6AB" w14:textId="728ED2BC" w:rsidR="006C3C78" w:rsidRPr="00E604B2" w:rsidRDefault="006C3C78" w:rsidP="006C3C78">
            <w:pPr>
              <w:rPr>
                <w:rFonts w:asciiTheme="minorHAnsi" w:hAnsiTheme="minorHAnsi" w:cstheme="minorHAnsi"/>
                <w:b w:val="0"/>
                <w:bCs w:val="0"/>
                <w:sz w:val="20"/>
                <w:szCs w:val="20"/>
                <w:highlight w:val="yellow"/>
              </w:rPr>
            </w:pPr>
            <w:r w:rsidRPr="00AF644A">
              <w:rPr>
                <w:rFonts w:asciiTheme="minorHAnsi" w:hAnsiTheme="minorHAnsi" w:cstheme="minorHAnsi"/>
                <w:b w:val="0"/>
                <w:sz w:val="20"/>
                <w:szCs w:val="20"/>
              </w:rPr>
              <w:t>Twitter (GIF)</w:t>
            </w:r>
          </w:p>
        </w:tc>
        <w:tc>
          <w:tcPr>
            <w:tcW w:w="2969" w:type="dxa"/>
            <w:hideMark/>
          </w:tcPr>
          <w:p w14:paraId="2B376BE8" w14:textId="77777777" w:rsidR="006C3C78" w:rsidRDefault="006C3C78" w:rsidP="006C3C78">
            <w:pP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4C63508A" wp14:editId="19159A99">
                  <wp:extent cx="1748155" cy="90551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48155" cy="905510"/>
                          </a:xfrm>
                          <a:prstGeom prst="rect">
                            <a:avLst/>
                          </a:prstGeom>
                        </pic:spPr>
                      </pic:pic>
                    </a:graphicData>
                  </a:graphic>
                </wp:inline>
              </w:drawing>
            </w:r>
          </w:p>
        </w:tc>
        <w:tc>
          <w:tcPr>
            <w:tcW w:w="6300" w:type="dxa"/>
            <w:hideMark/>
          </w:tcPr>
          <w:p w14:paraId="08336D14" w14:textId="6C198901" w:rsidR="006C3C78" w:rsidRPr="00FE51F9" w:rsidRDefault="006C3C78" w:rsidP="006C3C78">
            <w:pPr>
              <w:cnfStyle w:val="000000010000" w:firstRow="0" w:lastRow="0" w:firstColumn="0" w:lastColumn="0" w:oddVBand="0" w:evenVBand="0" w:oddHBand="0" w:evenHBand="1" w:firstRowFirstColumn="0" w:firstRowLastColumn="0" w:lastRowFirstColumn="0" w:lastRowLastColumn="0"/>
              <w:rPr>
                <w:sz w:val="20"/>
                <w:szCs w:val="20"/>
              </w:rPr>
            </w:pPr>
            <w:r w:rsidRPr="00FE51F9">
              <w:rPr>
                <w:rFonts w:cstheme="minorHAnsi"/>
                <w:sz w:val="20"/>
                <w:szCs w:val="20"/>
              </w:rPr>
              <w:t xml:space="preserve">Patients don’t always know the potential risks of double dosing on #medicine: </w:t>
            </w:r>
            <w:hyperlink r:id="rId26" w:history="1">
              <w:r w:rsidRPr="00FE51F9">
                <w:rPr>
                  <w:rStyle w:val="Hyperlink"/>
                  <w:rFonts w:cstheme="minorHAnsi"/>
                  <w:bCs/>
                  <w:sz w:val="20"/>
                  <w:szCs w:val="20"/>
                </w:rPr>
                <w:t>http://bit.ly/KYD-providers</w:t>
              </w:r>
            </w:hyperlink>
            <w:r w:rsidRPr="00FE51F9">
              <w:rPr>
                <w:sz w:val="20"/>
                <w:szCs w:val="20"/>
              </w:rPr>
              <w:t xml:space="preserve"> #</w:t>
            </w:r>
            <w:proofErr w:type="spellStart"/>
            <w:r w:rsidRPr="00FE51F9">
              <w:rPr>
                <w:sz w:val="20"/>
                <w:szCs w:val="20"/>
              </w:rPr>
              <w:t>KYDpain</w:t>
            </w:r>
            <w:proofErr w:type="spellEnd"/>
          </w:p>
        </w:tc>
      </w:tr>
      <w:tr w:rsidR="006C3C78" w14:paraId="2A23D558" w14:textId="77777777" w:rsidTr="00B01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021DB75D" w14:textId="3EBD1F96" w:rsidR="006C3C78" w:rsidRPr="00E604B2" w:rsidRDefault="006C3C78" w:rsidP="006C3C78">
            <w:pPr>
              <w:rPr>
                <w:rFonts w:cstheme="minorHAnsi"/>
                <w:sz w:val="20"/>
                <w:szCs w:val="20"/>
                <w:highlight w:val="yellow"/>
              </w:rPr>
            </w:pPr>
            <w:r w:rsidRPr="00605B26">
              <w:rPr>
                <w:rFonts w:asciiTheme="minorHAnsi" w:hAnsiTheme="minorHAnsi" w:cstheme="minorHAnsi"/>
                <w:b w:val="0"/>
                <w:sz w:val="20"/>
                <w:szCs w:val="20"/>
              </w:rPr>
              <w:t>Facebook</w:t>
            </w:r>
            <w:r>
              <w:rPr>
                <w:rFonts w:asciiTheme="minorHAnsi" w:hAnsiTheme="minorHAnsi" w:cstheme="minorHAnsi"/>
                <w:b w:val="0"/>
                <w:sz w:val="20"/>
                <w:szCs w:val="20"/>
              </w:rPr>
              <w:t>* (GIF)</w:t>
            </w:r>
          </w:p>
        </w:tc>
        <w:tc>
          <w:tcPr>
            <w:tcW w:w="2969" w:type="dxa"/>
          </w:tcPr>
          <w:p w14:paraId="49101CFD" w14:textId="77777777" w:rsidR="006C3C78" w:rsidRDefault="006C3C78" w:rsidP="006C3C78">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CD8A6FC" wp14:editId="4E8B15B8">
                  <wp:extent cx="1748155" cy="905510"/>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48155" cy="905510"/>
                          </a:xfrm>
                          <a:prstGeom prst="rect">
                            <a:avLst/>
                          </a:prstGeom>
                        </pic:spPr>
                      </pic:pic>
                    </a:graphicData>
                  </a:graphic>
                </wp:inline>
              </w:drawing>
            </w:r>
          </w:p>
        </w:tc>
        <w:tc>
          <w:tcPr>
            <w:tcW w:w="6300" w:type="dxa"/>
          </w:tcPr>
          <w:p w14:paraId="754344EC" w14:textId="77777777" w:rsidR="00416643" w:rsidRPr="00FE51F9" w:rsidRDefault="006C3C78" w:rsidP="006C3C78">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E51F9">
              <w:rPr>
                <w:rFonts w:cstheme="minorHAnsi"/>
                <w:sz w:val="20"/>
                <w:szCs w:val="20"/>
              </w:rPr>
              <w:t xml:space="preserve">Research shows patients don’t always know the potential risks of double dosing on medicine. </w:t>
            </w:r>
            <w:r w:rsidRPr="00FE51F9">
              <w:rPr>
                <w:sz w:val="20"/>
                <w:szCs w:val="20"/>
              </w:rPr>
              <w:t>Remind them to double check their medicine labels to avoid doubling up on acetaminophen:</w:t>
            </w:r>
            <w:r w:rsidRPr="00FE51F9">
              <w:rPr>
                <w:rFonts w:cstheme="minorHAnsi"/>
                <w:bCs/>
                <w:sz w:val="20"/>
                <w:szCs w:val="20"/>
              </w:rPr>
              <w:t xml:space="preserve"> </w:t>
            </w:r>
            <w:hyperlink r:id="rId27" w:history="1">
              <w:r w:rsidRPr="00FE51F9">
                <w:rPr>
                  <w:rStyle w:val="Hyperlink"/>
                  <w:rFonts w:cstheme="minorHAnsi"/>
                  <w:bCs/>
                  <w:sz w:val="20"/>
                  <w:szCs w:val="20"/>
                </w:rPr>
                <w:t>http://bit.ly/KYD-providers</w:t>
              </w:r>
            </w:hyperlink>
            <w:r w:rsidRPr="00FE51F9">
              <w:rPr>
                <w:rStyle w:val="Hyperlink"/>
                <w:sz w:val="20"/>
                <w:szCs w:val="20"/>
                <w:u w:val="none"/>
              </w:rPr>
              <w:t xml:space="preserve"> </w:t>
            </w:r>
            <w:r w:rsidRPr="00FE51F9">
              <w:rPr>
                <w:rFonts w:cstheme="minorHAnsi"/>
                <w:bCs/>
                <w:sz w:val="20"/>
                <w:szCs w:val="20"/>
              </w:rPr>
              <w:t>#</w:t>
            </w:r>
            <w:proofErr w:type="spellStart"/>
            <w:r w:rsidRPr="00FE51F9">
              <w:rPr>
                <w:rFonts w:cstheme="minorHAnsi"/>
                <w:bCs/>
                <w:sz w:val="20"/>
                <w:szCs w:val="20"/>
              </w:rPr>
              <w:t>KYDpain</w:t>
            </w:r>
            <w:proofErr w:type="spellEnd"/>
            <w:r w:rsidRPr="00FE51F9">
              <w:rPr>
                <w:rFonts w:cstheme="minorHAnsi"/>
                <w:bCs/>
                <w:sz w:val="20"/>
                <w:szCs w:val="20"/>
              </w:rPr>
              <w:t xml:space="preserve"> </w:t>
            </w:r>
          </w:p>
          <w:p w14:paraId="721C7DBE" w14:textId="77777777" w:rsidR="00416643" w:rsidRPr="00FE51F9" w:rsidRDefault="00416643" w:rsidP="006C3C78">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A34E437" w14:textId="22535625" w:rsidR="006C3C78" w:rsidRPr="00FE51F9" w:rsidRDefault="00CA6CAD" w:rsidP="006C3C78">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hyperlink r:id="rId28" w:history="1">
              <w:r w:rsidR="006C3C78" w:rsidRPr="00FE51F9">
                <w:rPr>
                  <w:rStyle w:val="Hyperlink"/>
                  <w:rFonts w:cstheme="minorHAnsi"/>
                  <w:sz w:val="20"/>
                  <w:szCs w:val="20"/>
                </w:rPr>
                <w:t>https://media.giphy.com/media/xUA7aRrHsZbzccokko/giphy.gif</w:t>
              </w:r>
            </w:hyperlink>
            <w:r w:rsidR="006C3C78" w:rsidRPr="00FE51F9">
              <w:rPr>
                <w:rFonts w:cstheme="minorHAnsi"/>
                <w:bCs/>
                <w:sz w:val="20"/>
                <w:szCs w:val="20"/>
              </w:rPr>
              <w:t xml:space="preserve"> </w:t>
            </w:r>
          </w:p>
        </w:tc>
      </w:tr>
      <w:tr w:rsidR="006C3C78" w14:paraId="4A4CF072" w14:textId="77777777" w:rsidTr="00B01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hideMark/>
          </w:tcPr>
          <w:p w14:paraId="3BBC4FC2" w14:textId="355E9DFA" w:rsidR="006C3C78" w:rsidRPr="00E604B2" w:rsidRDefault="006C3C78" w:rsidP="006C3C78">
            <w:pPr>
              <w:rPr>
                <w:rFonts w:asciiTheme="minorHAnsi" w:hAnsiTheme="minorHAnsi" w:cstheme="minorHAnsi"/>
                <w:b w:val="0"/>
                <w:bCs w:val="0"/>
                <w:sz w:val="20"/>
                <w:szCs w:val="20"/>
                <w:highlight w:val="yellow"/>
              </w:rPr>
            </w:pPr>
            <w:r w:rsidRPr="00AF644A">
              <w:rPr>
                <w:rFonts w:asciiTheme="minorHAnsi" w:hAnsiTheme="minorHAnsi" w:cstheme="minorHAnsi"/>
                <w:b w:val="0"/>
                <w:sz w:val="20"/>
                <w:szCs w:val="20"/>
              </w:rPr>
              <w:t>Twitter (GIF)</w:t>
            </w:r>
          </w:p>
        </w:tc>
        <w:tc>
          <w:tcPr>
            <w:tcW w:w="2969" w:type="dxa"/>
            <w:hideMark/>
          </w:tcPr>
          <w:p w14:paraId="424CA78F" w14:textId="77777777" w:rsidR="006C3C78" w:rsidRDefault="006C3C78" w:rsidP="006C3C78">
            <w:pP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48CD1D91" wp14:editId="7FF428D3">
                  <wp:extent cx="1748155" cy="92329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48155" cy="923290"/>
                          </a:xfrm>
                          <a:prstGeom prst="rect">
                            <a:avLst/>
                          </a:prstGeom>
                        </pic:spPr>
                      </pic:pic>
                    </a:graphicData>
                  </a:graphic>
                </wp:inline>
              </w:drawing>
            </w:r>
          </w:p>
        </w:tc>
        <w:tc>
          <w:tcPr>
            <w:tcW w:w="6300" w:type="dxa"/>
            <w:hideMark/>
          </w:tcPr>
          <w:p w14:paraId="11C4E9E0" w14:textId="74521FBE" w:rsidR="006C3C78" w:rsidRPr="00FE51F9" w:rsidRDefault="006C3C78" w:rsidP="006C3C78">
            <w:pPr>
              <w:cnfStyle w:val="000000010000" w:firstRow="0" w:lastRow="0" w:firstColumn="0" w:lastColumn="0" w:oddVBand="0" w:evenVBand="0" w:oddHBand="0" w:evenHBand="1" w:firstRowFirstColumn="0" w:firstRowLastColumn="0" w:lastRowFirstColumn="0" w:lastRowLastColumn="0"/>
              <w:rPr>
                <w:sz w:val="20"/>
                <w:szCs w:val="20"/>
              </w:rPr>
            </w:pPr>
            <w:r w:rsidRPr="00FE51F9">
              <w:rPr>
                <w:color w:val="000000"/>
                <w:sz w:val="20"/>
                <w:szCs w:val="20"/>
              </w:rPr>
              <w:t xml:space="preserve">Share these 4 #acetaminophen safe use steps with your patients: </w:t>
            </w:r>
            <w:hyperlink r:id="rId30" w:history="1">
              <w:r w:rsidRPr="00FE51F9">
                <w:rPr>
                  <w:rStyle w:val="Hyperlink"/>
                  <w:sz w:val="20"/>
                  <w:szCs w:val="20"/>
                </w:rPr>
                <w:t>http://bit.ly/KYD-facts</w:t>
              </w:r>
            </w:hyperlink>
            <w:r w:rsidRPr="00FE51F9">
              <w:rPr>
                <w:color w:val="000000"/>
                <w:sz w:val="20"/>
                <w:szCs w:val="20"/>
              </w:rPr>
              <w:t xml:space="preserve"> </w:t>
            </w:r>
            <w:r w:rsidRPr="00FE51F9">
              <w:rPr>
                <w:sz w:val="20"/>
                <w:szCs w:val="20"/>
              </w:rPr>
              <w:t>#</w:t>
            </w:r>
            <w:proofErr w:type="spellStart"/>
            <w:r w:rsidRPr="00FE51F9">
              <w:rPr>
                <w:sz w:val="20"/>
                <w:szCs w:val="20"/>
              </w:rPr>
              <w:t>KYDpain</w:t>
            </w:r>
            <w:proofErr w:type="spellEnd"/>
          </w:p>
        </w:tc>
      </w:tr>
      <w:tr w:rsidR="006C3C78" w14:paraId="1ABFF826" w14:textId="77777777" w:rsidTr="00B01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04B1167E" w14:textId="440AA24A" w:rsidR="006C3C78" w:rsidRPr="00E604B2" w:rsidRDefault="006C3C78" w:rsidP="006C3C78">
            <w:pPr>
              <w:rPr>
                <w:rFonts w:cstheme="minorHAnsi"/>
                <w:sz w:val="20"/>
                <w:szCs w:val="20"/>
                <w:highlight w:val="yellow"/>
              </w:rPr>
            </w:pPr>
            <w:r w:rsidRPr="00605B26">
              <w:rPr>
                <w:rFonts w:asciiTheme="minorHAnsi" w:hAnsiTheme="minorHAnsi" w:cstheme="minorHAnsi"/>
                <w:b w:val="0"/>
                <w:sz w:val="20"/>
                <w:szCs w:val="20"/>
              </w:rPr>
              <w:t>Facebook</w:t>
            </w:r>
            <w:r>
              <w:rPr>
                <w:rFonts w:asciiTheme="minorHAnsi" w:hAnsiTheme="minorHAnsi" w:cstheme="minorHAnsi"/>
                <w:b w:val="0"/>
                <w:sz w:val="20"/>
                <w:szCs w:val="20"/>
              </w:rPr>
              <w:t>* (GIF)</w:t>
            </w:r>
          </w:p>
        </w:tc>
        <w:tc>
          <w:tcPr>
            <w:tcW w:w="2969" w:type="dxa"/>
          </w:tcPr>
          <w:p w14:paraId="18B8816B" w14:textId="77777777" w:rsidR="006C3C78" w:rsidRDefault="006C3C78" w:rsidP="006C3C78">
            <w:pPr>
              <w:cnfStyle w:val="000000100000" w:firstRow="0" w:lastRow="0" w:firstColumn="0" w:lastColumn="0" w:oddVBand="0" w:evenVBand="0" w:oddHBand="1" w:evenHBand="0" w:firstRowFirstColumn="0" w:firstRowLastColumn="0" w:lastRowFirstColumn="0" w:lastRowLastColumn="0"/>
              <w:rPr>
                <w:rFonts w:cstheme="minorHAnsi"/>
                <w:bCs/>
                <w:noProof/>
              </w:rPr>
            </w:pPr>
            <w:r>
              <w:rPr>
                <w:noProof/>
              </w:rPr>
              <w:drawing>
                <wp:inline distT="0" distB="0" distL="0" distR="0" wp14:anchorId="54CF2F19" wp14:editId="2B4EA315">
                  <wp:extent cx="1748155" cy="92329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48155" cy="923290"/>
                          </a:xfrm>
                          <a:prstGeom prst="rect">
                            <a:avLst/>
                          </a:prstGeom>
                        </pic:spPr>
                      </pic:pic>
                    </a:graphicData>
                  </a:graphic>
                </wp:inline>
              </w:drawing>
            </w:r>
          </w:p>
        </w:tc>
        <w:tc>
          <w:tcPr>
            <w:tcW w:w="6300" w:type="dxa"/>
          </w:tcPr>
          <w:p w14:paraId="208C3BB3" w14:textId="40C57EA1" w:rsidR="00416643" w:rsidRPr="00FE51F9" w:rsidRDefault="0091781E" w:rsidP="006C3C78">
            <w:pPr>
              <w:cnfStyle w:val="000000100000" w:firstRow="0" w:lastRow="0" w:firstColumn="0" w:lastColumn="0" w:oddVBand="0" w:evenVBand="0" w:oddHBand="1" w:evenHBand="0" w:firstRowFirstColumn="0" w:firstRowLastColumn="0" w:lastRowFirstColumn="0" w:lastRowLastColumn="0"/>
              <w:rPr>
                <w:sz w:val="20"/>
                <w:szCs w:val="20"/>
              </w:rPr>
            </w:pPr>
            <w:r w:rsidRPr="00FE51F9">
              <w:rPr>
                <w:sz w:val="20"/>
                <w:szCs w:val="20"/>
              </w:rPr>
              <w:t>For</w:t>
            </w:r>
            <w:r w:rsidR="006C3C78" w:rsidRPr="00FE51F9">
              <w:rPr>
                <w:sz w:val="20"/>
                <w:szCs w:val="20"/>
              </w:rPr>
              <w:t xml:space="preserve"> patients </w:t>
            </w:r>
            <w:r w:rsidRPr="00FE51F9">
              <w:rPr>
                <w:sz w:val="20"/>
                <w:szCs w:val="20"/>
              </w:rPr>
              <w:t>who use OTCs</w:t>
            </w:r>
            <w:r w:rsidR="006C3C78" w:rsidRPr="00FE51F9">
              <w:rPr>
                <w:sz w:val="20"/>
                <w:szCs w:val="20"/>
              </w:rPr>
              <w:t xml:space="preserve"> for relief from cold symptoms or headaches, make sure they know these four safe use steps: </w:t>
            </w:r>
            <w:hyperlink r:id="rId31" w:history="1">
              <w:r w:rsidR="006C3C78" w:rsidRPr="00FE51F9">
                <w:rPr>
                  <w:rStyle w:val="Hyperlink"/>
                  <w:sz w:val="20"/>
                  <w:szCs w:val="20"/>
                </w:rPr>
                <w:t>http://bit.ly/KYD-facts</w:t>
              </w:r>
            </w:hyperlink>
            <w:r w:rsidR="006C3C78" w:rsidRPr="00FE51F9">
              <w:rPr>
                <w:sz w:val="20"/>
                <w:szCs w:val="20"/>
              </w:rPr>
              <w:t xml:space="preserve"> #</w:t>
            </w:r>
            <w:proofErr w:type="spellStart"/>
            <w:r w:rsidR="006C3C78" w:rsidRPr="00FE51F9">
              <w:rPr>
                <w:sz w:val="20"/>
                <w:szCs w:val="20"/>
              </w:rPr>
              <w:t>KYDpain</w:t>
            </w:r>
            <w:proofErr w:type="spellEnd"/>
            <w:r w:rsidR="006C3C78" w:rsidRPr="00FE51F9">
              <w:rPr>
                <w:sz w:val="20"/>
                <w:szCs w:val="20"/>
              </w:rPr>
              <w:t xml:space="preserve"> </w:t>
            </w:r>
          </w:p>
          <w:p w14:paraId="66F660E5" w14:textId="77777777" w:rsidR="00416643" w:rsidRPr="00FE51F9" w:rsidRDefault="00416643" w:rsidP="006C3C78">
            <w:pPr>
              <w:cnfStyle w:val="000000100000" w:firstRow="0" w:lastRow="0" w:firstColumn="0" w:lastColumn="0" w:oddVBand="0" w:evenVBand="0" w:oddHBand="1" w:evenHBand="0" w:firstRowFirstColumn="0" w:firstRowLastColumn="0" w:lastRowFirstColumn="0" w:lastRowLastColumn="0"/>
              <w:rPr>
                <w:sz w:val="20"/>
                <w:szCs w:val="20"/>
              </w:rPr>
            </w:pPr>
          </w:p>
          <w:p w14:paraId="7949AEB3" w14:textId="6EBD15B3" w:rsidR="006C3C78" w:rsidRPr="00FE51F9" w:rsidRDefault="00CA6CAD" w:rsidP="006C3C78">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hyperlink r:id="rId32" w:history="1">
              <w:r w:rsidR="006C3C78" w:rsidRPr="00FE51F9">
                <w:rPr>
                  <w:rStyle w:val="Hyperlink"/>
                  <w:sz w:val="20"/>
                  <w:szCs w:val="20"/>
                </w:rPr>
                <w:t>https://media.giphy.com/media/3o7bu4bKDwqqmGGz9S/giphy.gif</w:t>
              </w:r>
            </w:hyperlink>
            <w:r w:rsidR="006C3C78" w:rsidRPr="00FE51F9">
              <w:rPr>
                <w:sz w:val="20"/>
                <w:szCs w:val="20"/>
              </w:rPr>
              <w:t xml:space="preserve"> </w:t>
            </w:r>
          </w:p>
        </w:tc>
      </w:tr>
    </w:tbl>
    <w:p w14:paraId="7A292A11" w14:textId="77777777" w:rsidR="00573CAF" w:rsidRDefault="00573CAF" w:rsidP="008F768D">
      <w:pPr>
        <w:spacing w:after="0" w:line="240" w:lineRule="auto"/>
        <w:rPr>
          <w:b/>
        </w:rPr>
      </w:pPr>
    </w:p>
    <w:sectPr w:rsidR="00573CAF" w:rsidSect="00904582">
      <w:headerReference w:type="default" r:id="rId33"/>
      <w:footerReference w:type="default" r:id="rId34"/>
      <w:pgSz w:w="12240" w:h="15840"/>
      <w:pgMar w:top="720" w:right="720" w:bottom="720" w:left="72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42C70" w14:textId="77777777" w:rsidR="003E7077" w:rsidRDefault="003E7077" w:rsidP="00FC1C1F">
      <w:pPr>
        <w:spacing w:after="0" w:line="240" w:lineRule="auto"/>
      </w:pPr>
      <w:r>
        <w:separator/>
      </w:r>
    </w:p>
  </w:endnote>
  <w:endnote w:type="continuationSeparator" w:id="0">
    <w:p w14:paraId="0D03491C" w14:textId="77777777" w:rsidR="003E7077" w:rsidRDefault="003E7077" w:rsidP="00FC1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227216"/>
      <w:docPartObj>
        <w:docPartGallery w:val="Page Numbers (Bottom of Page)"/>
        <w:docPartUnique/>
      </w:docPartObj>
    </w:sdtPr>
    <w:sdtEndPr>
      <w:rPr>
        <w:noProof/>
      </w:rPr>
    </w:sdtEndPr>
    <w:sdtContent>
      <w:p w14:paraId="77A1BBCF" w14:textId="28F25260" w:rsidR="005F5AC0" w:rsidRDefault="00587328">
        <w:pPr>
          <w:pStyle w:val="Footer"/>
          <w:jc w:val="center"/>
        </w:pPr>
        <w:r>
          <w:fldChar w:fldCharType="begin"/>
        </w:r>
        <w:r>
          <w:instrText xml:space="preserve"> PAGE   \* MERGEFORMAT </w:instrText>
        </w:r>
        <w:r>
          <w:fldChar w:fldCharType="separate"/>
        </w:r>
        <w:r w:rsidR="00CA6CAD">
          <w:rPr>
            <w:noProof/>
          </w:rPr>
          <w:t>1</w:t>
        </w:r>
        <w:r>
          <w:rPr>
            <w:noProof/>
          </w:rPr>
          <w:fldChar w:fldCharType="end"/>
        </w:r>
      </w:p>
    </w:sdtContent>
  </w:sdt>
  <w:p w14:paraId="12AEDE14" w14:textId="77777777" w:rsidR="00260055" w:rsidRDefault="00CA6C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49D15" w14:textId="77777777" w:rsidR="003E7077" w:rsidRDefault="003E7077" w:rsidP="00FC1C1F">
      <w:pPr>
        <w:spacing w:after="0" w:line="240" w:lineRule="auto"/>
      </w:pPr>
      <w:r>
        <w:separator/>
      </w:r>
    </w:p>
  </w:footnote>
  <w:footnote w:type="continuationSeparator" w:id="0">
    <w:p w14:paraId="518CB120" w14:textId="77777777" w:rsidR="003E7077" w:rsidRDefault="003E7077" w:rsidP="00FC1C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7E1F5" w14:textId="77777777" w:rsidR="001B4D2E" w:rsidRDefault="00587328" w:rsidP="00160487">
    <w:pPr>
      <w:pStyle w:val="Header"/>
      <w:jc w:val="right"/>
      <w:rPr>
        <w:b/>
        <w:color w:val="FFFFFF" w:themeColor="background1"/>
        <w:sz w:val="28"/>
      </w:rPr>
    </w:pPr>
    <w:r>
      <w:rPr>
        <w:noProof/>
      </w:rPr>
      <w:drawing>
        <wp:anchor distT="0" distB="0" distL="114300" distR="114300" simplePos="0" relativeHeight="251659264" behindDoc="0" locked="0" layoutInCell="1" allowOverlap="1" wp14:anchorId="0F0919A0" wp14:editId="6B28C213">
          <wp:simplePos x="0" y="0"/>
          <wp:positionH relativeFrom="column">
            <wp:posOffset>4600575</wp:posOffset>
          </wp:positionH>
          <wp:positionV relativeFrom="paragraph">
            <wp:posOffset>9525</wp:posOffset>
          </wp:positionV>
          <wp:extent cx="2243455" cy="388620"/>
          <wp:effectExtent l="0" t="0" r="444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3455" cy="388620"/>
                  </a:xfrm>
                  <a:prstGeom prst="rect">
                    <a:avLst/>
                  </a:prstGeom>
                </pic:spPr>
              </pic:pic>
            </a:graphicData>
          </a:graphic>
          <wp14:sizeRelH relativeFrom="page">
            <wp14:pctWidth>0</wp14:pctWidth>
          </wp14:sizeRelH>
          <wp14:sizeRelV relativeFrom="page">
            <wp14:pctHeight>0</wp14:pctHeight>
          </wp14:sizeRelV>
        </wp:anchor>
      </w:drawing>
    </w:r>
    <w:r>
      <w:rPr>
        <w:b/>
        <w:color w:val="FFFFFF" w:themeColor="background1"/>
        <w:sz w:val="28"/>
      </w:rPr>
      <w:t xml:space="preserve">Healthcare Provider </w:t>
    </w:r>
    <w:r w:rsidRPr="00160487">
      <w:rPr>
        <w:b/>
        <w:color w:val="FFFFFF" w:themeColor="background1"/>
        <w:sz w:val="28"/>
      </w:rPr>
      <w:t>Communications Toolkit</w:t>
    </w:r>
  </w:p>
  <w:p w14:paraId="56046A64" w14:textId="77777777" w:rsidR="001C37CD" w:rsidRPr="008F3F56" w:rsidRDefault="00587328" w:rsidP="00904582">
    <w:pPr>
      <w:pStyle w:val="Header"/>
      <w:tabs>
        <w:tab w:val="clear" w:pos="9360"/>
        <w:tab w:val="right" w:pos="10800"/>
      </w:tabs>
      <w:jc w:val="right"/>
      <w:rPr>
        <w:color w:val="0070C0"/>
        <w:sz w:val="28"/>
      </w:rPr>
    </w:pPr>
    <w:r>
      <w:rPr>
        <w:b/>
        <w:color w:val="FFFFFF" w:themeColor="background1"/>
        <w:sz w:val="24"/>
      </w:rPr>
      <w:tab/>
      <w:t xml:space="preserve">                                   </w:t>
    </w:r>
    <w:r w:rsidRPr="00614665">
      <w:rPr>
        <w:color w:val="FFFFFF" w:themeColor="background1"/>
        <w:sz w:val="24"/>
      </w:rPr>
      <w:t>Know Your Dose</w:t>
    </w:r>
    <w:r>
      <w:rPr>
        <w:color w:val="FFFFFF" w:themeColor="background1"/>
        <w:sz w:val="24"/>
      </w:rPr>
      <w:t xml:space="preserve"> Campaign: 5</w:t>
    </w:r>
    <w:r w:rsidRPr="003B3F00">
      <w:rPr>
        <w:color w:val="FFFFFF" w:themeColor="background1"/>
        <w:sz w:val="24"/>
        <w:vertAlign w:val="superscript"/>
      </w:rPr>
      <w:t>th</w:t>
    </w:r>
    <w:r>
      <w:rPr>
        <w:color w:val="FFFFFF" w:themeColor="background1"/>
        <w:sz w:val="24"/>
      </w:rPr>
      <w:t xml:space="preserve"> Anniversary Rally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09D3"/>
    <w:multiLevelType w:val="hybridMultilevel"/>
    <w:tmpl w:val="AA308BA6"/>
    <w:lvl w:ilvl="0" w:tplc="EA4031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F0A1BE2"/>
    <w:multiLevelType w:val="hybridMultilevel"/>
    <w:tmpl w:val="C876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F97E26"/>
    <w:multiLevelType w:val="hybridMultilevel"/>
    <w:tmpl w:val="BC4AF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47F58CC"/>
    <w:multiLevelType w:val="hybridMultilevel"/>
    <w:tmpl w:val="9D58A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CD494C"/>
    <w:multiLevelType w:val="hybridMultilevel"/>
    <w:tmpl w:val="5A689E4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A12DA5"/>
    <w:multiLevelType w:val="hybridMultilevel"/>
    <w:tmpl w:val="1F984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554099"/>
    <w:multiLevelType w:val="hybridMultilevel"/>
    <w:tmpl w:val="F402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814D00"/>
    <w:multiLevelType w:val="hybridMultilevel"/>
    <w:tmpl w:val="5F40A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491C42"/>
    <w:multiLevelType w:val="hybridMultilevel"/>
    <w:tmpl w:val="0F94E26C"/>
    <w:lvl w:ilvl="0" w:tplc="50A661A6">
      <w:start w:val="1"/>
      <w:numFmt w:val="bullet"/>
      <w:lvlText w:val=""/>
      <w:lvlJc w:val="left"/>
      <w:pPr>
        <w:ind w:left="720" w:hanging="360"/>
      </w:pPr>
      <w:rPr>
        <w:rFonts w:ascii="Symbol" w:hAnsi="Symbol" w:hint="default"/>
        <w:color w:val="auto"/>
      </w:rPr>
    </w:lvl>
    <w:lvl w:ilvl="1" w:tplc="C93A488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9B3603"/>
    <w:multiLevelType w:val="hybridMultilevel"/>
    <w:tmpl w:val="987E988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634E29"/>
    <w:multiLevelType w:val="hybridMultilevel"/>
    <w:tmpl w:val="C9266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EBC45E4"/>
    <w:multiLevelType w:val="hybridMultilevel"/>
    <w:tmpl w:val="1E4CC6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11"/>
  </w:num>
  <w:num w:numId="6">
    <w:abstractNumId w:val="3"/>
  </w:num>
  <w:num w:numId="7">
    <w:abstractNumId w:val="4"/>
  </w:num>
  <w:num w:numId="8">
    <w:abstractNumId w:val="10"/>
  </w:num>
  <w:num w:numId="9">
    <w:abstractNumId w:val="0"/>
  </w:num>
  <w:num w:numId="10">
    <w:abstractNumId w:val="9"/>
  </w:num>
  <w:num w:numId="11">
    <w:abstractNumId w:val="7"/>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C1F"/>
    <w:rsid w:val="00021017"/>
    <w:rsid w:val="000262E3"/>
    <w:rsid w:val="000435EC"/>
    <w:rsid w:val="0005487D"/>
    <w:rsid w:val="000603BA"/>
    <w:rsid w:val="000A3219"/>
    <w:rsid w:val="000D6D84"/>
    <w:rsid w:val="00110DE8"/>
    <w:rsid w:val="00135703"/>
    <w:rsid w:val="0014774E"/>
    <w:rsid w:val="00174487"/>
    <w:rsid w:val="001A45F2"/>
    <w:rsid w:val="001A69D2"/>
    <w:rsid w:val="001A70A8"/>
    <w:rsid w:val="00200B0A"/>
    <w:rsid w:val="00202DEE"/>
    <w:rsid w:val="0022097A"/>
    <w:rsid w:val="002418DB"/>
    <w:rsid w:val="002B3B80"/>
    <w:rsid w:val="002B56D4"/>
    <w:rsid w:val="002B5CFC"/>
    <w:rsid w:val="002B7DEB"/>
    <w:rsid w:val="002C305F"/>
    <w:rsid w:val="002D1E1E"/>
    <w:rsid w:val="00361D38"/>
    <w:rsid w:val="00364F5D"/>
    <w:rsid w:val="003A5879"/>
    <w:rsid w:val="003A7959"/>
    <w:rsid w:val="003E7077"/>
    <w:rsid w:val="00404852"/>
    <w:rsid w:val="00416643"/>
    <w:rsid w:val="00421F22"/>
    <w:rsid w:val="00442809"/>
    <w:rsid w:val="0046334F"/>
    <w:rsid w:val="00464BA7"/>
    <w:rsid w:val="00482A99"/>
    <w:rsid w:val="004949D0"/>
    <w:rsid w:val="004A1216"/>
    <w:rsid w:val="004B4617"/>
    <w:rsid w:val="004C2A82"/>
    <w:rsid w:val="004D04F4"/>
    <w:rsid w:val="004D6E5E"/>
    <w:rsid w:val="004F29D0"/>
    <w:rsid w:val="004F3090"/>
    <w:rsid w:val="005078D6"/>
    <w:rsid w:val="00515C0D"/>
    <w:rsid w:val="00516B94"/>
    <w:rsid w:val="00566C85"/>
    <w:rsid w:val="00573CAF"/>
    <w:rsid w:val="00587328"/>
    <w:rsid w:val="005A4F6B"/>
    <w:rsid w:val="005B02F8"/>
    <w:rsid w:val="005E4420"/>
    <w:rsid w:val="00605B26"/>
    <w:rsid w:val="00654787"/>
    <w:rsid w:val="00661BA4"/>
    <w:rsid w:val="00675744"/>
    <w:rsid w:val="006A58A8"/>
    <w:rsid w:val="006C3C78"/>
    <w:rsid w:val="006F0DE7"/>
    <w:rsid w:val="007156EC"/>
    <w:rsid w:val="0074697E"/>
    <w:rsid w:val="00754387"/>
    <w:rsid w:val="00797680"/>
    <w:rsid w:val="007B58D1"/>
    <w:rsid w:val="007B5F34"/>
    <w:rsid w:val="007D363A"/>
    <w:rsid w:val="007E223B"/>
    <w:rsid w:val="00803662"/>
    <w:rsid w:val="0081796A"/>
    <w:rsid w:val="00826CE4"/>
    <w:rsid w:val="00882E4F"/>
    <w:rsid w:val="008831E9"/>
    <w:rsid w:val="00897D7A"/>
    <w:rsid w:val="008F768D"/>
    <w:rsid w:val="009011E5"/>
    <w:rsid w:val="009109F9"/>
    <w:rsid w:val="0091781E"/>
    <w:rsid w:val="009308BE"/>
    <w:rsid w:val="00941873"/>
    <w:rsid w:val="00942662"/>
    <w:rsid w:val="009436E1"/>
    <w:rsid w:val="00962C5C"/>
    <w:rsid w:val="00972B1C"/>
    <w:rsid w:val="00984824"/>
    <w:rsid w:val="009C5CF5"/>
    <w:rsid w:val="00A02835"/>
    <w:rsid w:val="00A21FA7"/>
    <w:rsid w:val="00A323A5"/>
    <w:rsid w:val="00A5041C"/>
    <w:rsid w:val="00A60B3B"/>
    <w:rsid w:val="00AA5BE9"/>
    <w:rsid w:val="00AC2DDA"/>
    <w:rsid w:val="00AF644A"/>
    <w:rsid w:val="00B026F3"/>
    <w:rsid w:val="00B208C6"/>
    <w:rsid w:val="00B37DD2"/>
    <w:rsid w:val="00B53FD0"/>
    <w:rsid w:val="00B959E8"/>
    <w:rsid w:val="00BA0838"/>
    <w:rsid w:val="00BA0AE9"/>
    <w:rsid w:val="00BA5891"/>
    <w:rsid w:val="00BC2D7F"/>
    <w:rsid w:val="00BC409E"/>
    <w:rsid w:val="00BC6D00"/>
    <w:rsid w:val="00BD1CF9"/>
    <w:rsid w:val="00BE2555"/>
    <w:rsid w:val="00BF13C5"/>
    <w:rsid w:val="00C260A9"/>
    <w:rsid w:val="00C3638C"/>
    <w:rsid w:val="00C42EDD"/>
    <w:rsid w:val="00CA6CAD"/>
    <w:rsid w:val="00CC436A"/>
    <w:rsid w:val="00CD6514"/>
    <w:rsid w:val="00CE0C1F"/>
    <w:rsid w:val="00D1003C"/>
    <w:rsid w:val="00D159CA"/>
    <w:rsid w:val="00D17063"/>
    <w:rsid w:val="00D20FC6"/>
    <w:rsid w:val="00D51079"/>
    <w:rsid w:val="00D77257"/>
    <w:rsid w:val="00DC1F23"/>
    <w:rsid w:val="00DF43E4"/>
    <w:rsid w:val="00E018D1"/>
    <w:rsid w:val="00E02EFC"/>
    <w:rsid w:val="00E05D6A"/>
    <w:rsid w:val="00E061F6"/>
    <w:rsid w:val="00E34FCE"/>
    <w:rsid w:val="00E44C22"/>
    <w:rsid w:val="00E604B2"/>
    <w:rsid w:val="00E84DDB"/>
    <w:rsid w:val="00E96143"/>
    <w:rsid w:val="00ED4BF1"/>
    <w:rsid w:val="00EF6E5C"/>
    <w:rsid w:val="00F23690"/>
    <w:rsid w:val="00F34F90"/>
    <w:rsid w:val="00F44B22"/>
    <w:rsid w:val="00F53818"/>
    <w:rsid w:val="00FC1A2E"/>
    <w:rsid w:val="00FC1C1F"/>
    <w:rsid w:val="00FD3DAD"/>
    <w:rsid w:val="00FE42A1"/>
    <w:rsid w:val="00FE5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BBD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C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C1F"/>
    <w:pPr>
      <w:tabs>
        <w:tab w:val="center" w:pos="4680"/>
        <w:tab w:val="right" w:pos="9360"/>
      </w:tabs>
      <w:spacing w:after="0" w:line="240" w:lineRule="auto"/>
    </w:pPr>
    <w:rPr>
      <w:rFonts w:ascii="Calibri" w:hAnsi="Calibri" w:cs="Times New Roman"/>
    </w:rPr>
  </w:style>
  <w:style w:type="character" w:customStyle="1" w:styleId="HeaderChar">
    <w:name w:val="Header Char"/>
    <w:basedOn w:val="DefaultParagraphFont"/>
    <w:link w:val="Header"/>
    <w:uiPriority w:val="99"/>
    <w:rsid w:val="00FC1C1F"/>
    <w:rPr>
      <w:rFonts w:ascii="Calibri" w:hAnsi="Calibri" w:cs="Times New Roman"/>
    </w:rPr>
  </w:style>
  <w:style w:type="paragraph" w:styleId="Footer">
    <w:name w:val="footer"/>
    <w:basedOn w:val="Normal"/>
    <w:link w:val="FooterChar"/>
    <w:uiPriority w:val="99"/>
    <w:unhideWhenUsed/>
    <w:rsid w:val="00FC1C1F"/>
    <w:pPr>
      <w:tabs>
        <w:tab w:val="center" w:pos="4680"/>
        <w:tab w:val="right" w:pos="9360"/>
      </w:tabs>
      <w:spacing w:after="0" w:line="240" w:lineRule="auto"/>
    </w:pPr>
    <w:rPr>
      <w:rFonts w:ascii="Calibri" w:hAnsi="Calibri" w:cs="Times New Roman"/>
    </w:rPr>
  </w:style>
  <w:style w:type="character" w:customStyle="1" w:styleId="FooterChar">
    <w:name w:val="Footer Char"/>
    <w:basedOn w:val="DefaultParagraphFont"/>
    <w:link w:val="Footer"/>
    <w:uiPriority w:val="99"/>
    <w:rsid w:val="00FC1C1F"/>
    <w:rPr>
      <w:rFonts w:ascii="Calibri" w:hAnsi="Calibri" w:cs="Times New Roman"/>
    </w:rPr>
  </w:style>
  <w:style w:type="character" w:styleId="Hyperlink">
    <w:name w:val="Hyperlink"/>
    <w:basedOn w:val="DefaultParagraphFont"/>
    <w:uiPriority w:val="99"/>
    <w:unhideWhenUsed/>
    <w:rsid w:val="00FC1C1F"/>
    <w:rPr>
      <w:color w:val="0000FF"/>
      <w:u w:val="single"/>
    </w:rPr>
  </w:style>
  <w:style w:type="paragraph" w:styleId="ListParagraph">
    <w:name w:val="List Paragraph"/>
    <w:basedOn w:val="Normal"/>
    <w:link w:val="ListParagraphChar"/>
    <w:uiPriority w:val="34"/>
    <w:qFormat/>
    <w:rsid w:val="00FC1C1F"/>
    <w:pPr>
      <w:spacing w:after="0" w:line="240" w:lineRule="auto"/>
      <w:ind w:left="720"/>
    </w:pPr>
    <w:rPr>
      <w:rFonts w:ascii="Calibri" w:hAnsi="Calibri" w:cs="Times New Roman"/>
    </w:rPr>
  </w:style>
  <w:style w:type="character" w:customStyle="1" w:styleId="ListParagraphChar">
    <w:name w:val="List Paragraph Char"/>
    <w:link w:val="ListParagraph"/>
    <w:uiPriority w:val="34"/>
    <w:locked/>
    <w:rsid w:val="00FC1C1F"/>
    <w:rPr>
      <w:rFonts w:ascii="Calibri" w:hAnsi="Calibri" w:cs="Times New Roman"/>
    </w:rPr>
  </w:style>
  <w:style w:type="paragraph" w:styleId="NoSpacing">
    <w:name w:val="No Spacing"/>
    <w:uiPriority w:val="1"/>
    <w:qFormat/>
    <w:rsid w:val="00FC1C1F"/>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FC1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C1F"/>
    <w:rPr>
      <w:rFonts w:ascii="Tahoma" w:hAnsi="Tahoma" w:cs="Tahoma"/>
      <w:sz w:val="16"/>
      <w:szCs w:val="16"/>
    </w:rPr>
  </w:style>
  <w:style w:type="paragraph" w:styleId="CommentText">
    <w:name w:val="annotation text"/>
    <w:basedOn w:val="Normal"/>
    <w:link w:val="CommentTextChar"/>
    <w:uiPriority w:val="99"/>
    <w:unhideWhenUsed/>
    <w:rsid w:val="00FC1C1F"/>
    <w:pPr>
      <w:spacing w:line="240" w:lineRule="auto"/>
    </w:pPr>
    <w:rPr>
      <w:sz w:val="24"/>
      <w:szCs w:val="24"/>
    </w:rPr>
  </w:style>
  <w:style w:type="character" w:customStyle="1" w:styleId="CommentTextChar">
    <w:name w:val="Comment Text Char"/>
    <w:basedOn w:val="DefaultParagraphFont"/>
    <w:link w:val="CommentText"/>
    <w:uiPriority w:val="99"/>
    <w:rsid w:val="00FC1C1F"/>
    <w:rPr>
      <w:sz w:val="24"/>
      <w:szCs w:val="24"/>
    </w:rPr>
  </w:style>
  <w:style w:type="paragraph" w:styleId="EndnoteText">
    <w:name w:val="endnote text"/>
    <w:basedOn w:val="Normal"/>
    <w:link w:val="EndnoteTextChar"/>
    <w:uiPriority w:val="99"/>
    <w:unhideWhenUsed/>
    <w:rsid w:val="00FC1C1F"/>
    <w:pPr>
      <w:spacing w:after="0" w:line="240" w:lineRule="auto"/>
    </w:pPr>
    <w:rPr>
      <w:rFonts w:ascii="Calibri" w:hAnsi="Calibri" w:cs="Times New Roman"/>
      <w:sz w:val="20"/>
      <w:szCs w:val="20"/>
    </w:rPr>
  </w:style>
  <w:style w:type="character" w:customStyle="1" w:styleId="EndnoteTextChar">
    <w:name w:val="Endnote Text Char"/>
    <w:basedOn w:val="DefaultParagraphFont"/>
    <w:link w:val="EndnoteText"/>
    <w:uiPriority w:val="99"/>
    <w:rsid w:val="00FC1C1F"/>
    <w:rPr>
      <w:rFonts w:ascii="Calibri" w:hAnsi="Calibri" w:cs="Times New Roman"/>
      <w:sz w:val="20"/>
      <w:szCs w:val="20"/>
    </w:rPr>
  </w:style>
  <w:style w:type="character" w:styleId="EndnoteReference">
    <w:name w:val="endnote reference"/>
    <w:basedOn w:val="DefaultParagraphFont"/>
    <w:uiPriority w:val="99"/>
    <w:semiHidden/>
    <w:unhideWhenUsed/>
    <w:rsid w:val="00FC1C1F"/>
    <w:rPr>
      <w:vertAlign w:val="superscript"/>
    </w:rPr>
  </w:style>
  <w:style w:type="table" w:styleId="LightGrid-Accent5">
    <w:name w:val="Light Grid Accent 5"/>
    <w:basedOn w:val="TableNormal"/>
    <w:uiPriority w:val="62"/>
    <w:rsid w:val="0067574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FollowedHyperlink">
    <w:name w:val="FollowedHyperlink"/>
    <w:basedOn w:val="DefaultParagraphFont"/>
    <w:uiPriority w:val="99"/>
    <w:semiHidden/>
    <w:unhideWhenUsed/>
    <w:rsid w:val="00FC1A2E"/>
    <w:rPr>
      <w:color w:val="800080" w:themeColor="followedHyperlink"/>
      <w:u w:val="single"/>
    </w:rPr>
  </w:style>
  <w:style w:type="character" w:styleId="CommentReference">
    <w:name w:val="annotation reference"/>
    <w:basedOn w:val="DefaultParagraphFont"/>
    <w:uiPriority w:val="99"/>
    <w:semiHidden/>
    <w:unhideWhenUsed/>
    <w:rsid w:val="00941873"/>
    <w:rPr>
      <w:sz w:val="16"/>
      <w:szCs w:val="16"/>
    </w:rPr>
  </w:style>
  <w:style w:type="paragraph" w:styleId="CommentSubject">
    <w:name w:val="annotation subject"/>
    <w:basedOn w:val="CommentText"/>
    <w:next w:val="CommentText"/>
    <w:link w:val="CommentSubjectChar"/>
    <w:uiPriority w:val="99"/>
    <w:semiHidden/>
    <w:unhideWhenUsed/>
    <w:rsid w:val="00941873"/>
    <w:rPr>
      <w:b/>
      <w:bCs/>
      <w:sz w:val="20"/>
      <w:szCs w:val="20"/>
    </w:rPr>
  </w:style>
  <w:style w:type="character" w:customStyle="1" w:styleId="CommentSubjectChar">
    <w:name w:val="Comment Subject Char"/>
    <w:basedOn w:val="CommentTextChar"/>
    <w:link w:val="CommentSubject"/>
    <w:uiPriority w:val="99"/>
    <w:semiHidden/>
    <w:rsid w:val="0094187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C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C1F"/>
    <w:pPr>
      <w:tabs>
        <w:tab w:val="center" w:pos="4680"/>
        <w:tab w:val="right" w:pos="9360"/>
      </w:tabs>
      <w:spacing w:after="0" w:line="240" w:lineRule="auto"/>
    </w:pPr>
    <w:rPr>
      <w:rFonts w:ascii="Calibri" w:hAnsi="Calibri" w:cs="Times New Roman"/>
    </w:rPr>
  </w:style>
  <w:style w:type="character" w:customStyle="1" w:styleId="HeaderChar">
    <w:name w:val="Header Char"/>
    <w:basedOn w:val="DefaultParagraphFont"/>
    <w:link w:val="Header"/>
    <w:uiPriority w:val="99"/>
    <w:rsid w:val="00FC1C1F"/>
    <w:rPr>
      <w:rFonts w:ascii="Calibri" w:hAnsi="Calibri" w:cs="Times New Roman"/>
    </w:rPr>
  </w:style>
  <w:style w:type="paragraph" w:styleId="Footer">
    <w:name w:val="footer"/>
    <w:basedOn w:val="Normal"/>
    <w:link w:val="FooterChar"/>
    <w:uiPriority w:val="99"/>
    <w:unhideWhenUsed/>
    <w:rsid w:val="00FC1C1F"/>
    <w:pPr>
      <w:tabs>
        <w:tab w:val="center" w:pos="4680"/>
        <w:tab w:val="right" w:pos="9360"/>
      </w:tabs>
      <w:spacing w:after="0" w:line="240" w:lineRule="auto"/>
    </w:pPr>
    <w:rPr>
      <w:rFonts w:ascii="Calibri" w:hAnsi="Calibri" w:cs="Times New Roman"/>
    </w:rPr>
  </w:style>
  <w:style w:type="character" w:customStyle="1" w:styleId="FooterChar">
    <w:name w:val="Footer Char"/>
    <w:basedOn w:val="DefaultParagraphFont"/>
    <w:link w:val="Footer"/>
    <w:uiPriority w:val="99"/>
    <w:rsid w:val="00FC1C1F"/>
    <w:rPr>
      <w:rFonts w:ascii="Calibri" w:hAnsi="Calibri" w:cs="Times New Roman"/>
    </w:rPr>
  </w:style>
  <w:style w:type="character" w:styleId="Hyperlink">
    <w:name w:val="Hyperlink"/>
    <w:basedOn w:val="DefaultParagraphFont"/>
    <w:uiPriority w:val="99"/>
    <w:unhideWhenUsed/>
    <w:rsid w:val="00FC1C1F"/>
    <w:rPr>
      <w:color w:val="0000FF"/>
      <w:u w:val="single"/>
    </w:rPr>
  </w:style>
  <w:style w:type="paragraph" w:styleId="ListParagraph">
    <w:name w:val="List Paragraph"/>
    <w:basedOn w:val="Normal"/>
    <w:link w:val="ListParagraphChar"/>
    <w:uiPriority w:val="34"/>
    <w:qFormat/>
    <w:rsid w:val="00FC1C1F"/>
    <w:pPr>
      <w:spacing w:after="0" w:line="240" w:lineRule="auto"/>
      <w:ind w:left="720"/>
    </w:pPr>
    <w:rPr>
      <w:rFonts w:ascii="Calibri" w:hAnsi="Calibri" w:cs="Times New Roman"/>
    </w:rPr>
  </w:style>
  <w:style w:type="character" w:customStyle="1" w:styleId="ListParagraphChar">
    <w:name w:val="List Paragraph Char"/>
    <w:link w:val="ListParagraph"/>
    <w:uiPriority w:val="34"/>
    <w:locked/>
    <w:rsid w:val="00FC1C1F"/>
    <w:rPr>
      <w:rFonts w:ascii="Calibri" w:hAnsi="Calibri" w:cs="Times New Roman"/>
    </w:rPr>
  </w:style>
  <w:style w:type="paragraph" w:styleId="NoSpacing">
    <w:name w:val="No Spacing"/>
    <w:uiPriority w:val="1"/>
    <w:qFormat/>
    <w:rsid w:val="00FC1C1F"/>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FC1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C1F"/>
    <w:rPr>
      <w:rFonts w:ascii="Tahoma" w:hAnsi="Tahoma" w:cs="Tahoma"/>
      <w:sz w:val="16"/>
      <w:szCs w:val="16"/>
    </w:rPr>
  </w:style>
  <w:style w:type="paragraph" w:styleId="CommentText">
    <w:name w:val="annotation text"/>
    <w:basedOn w:val="Normal"/>
    <w:link w:val="CommentTextChar"/>
    <w:uiPriority w:val="99"/>
    <w:unhideWhenUsed/>
    <w:rsid w:val="00FC1C1F"/>
    <w:pPr>
      <w:spacing w:line="240" w:lineRule="auto"/>
    </w:pPr>
    <w:rPr>
      <w:sz w:val="24"/>
      <w:szCs w:val="24"/>
    </w:rPr>
  </w:style>
  <w:style w:type="character" w:customStyle="1" w:styleId="CommentTextChar">
    <w:name w:val="Comment Text Char"/>
    <w:basedOn w:val="DefaultParagraphFont"/>
    <w:link w:val="CommentText"/>
    <w:uiPriority w:val="99"/>
    <w:rsid w:val="00FC1C1F"/>
    <w:rPr>
      <w:sz w:val="24"/>
      <w:szCs w:val="24"/>
    </w:rPr>
  </w:style>
  <w:style w:type="paragraph" w:styleId="EndnoteText">
    <w:name w:val="endnote text"/>
    <w:basedOn w:val="Normal"/>
    <w:link w:val="EndnoteTextChar"/>
    <w:uiPriority w:val="99"/>
    <w:unhideWhenUsed/>
    <w:rsid w:val="00FC1C1F"/>
    <w:pPr>
      <w:spacing w:after="0" w:line="240" w:lineRule="auto"/>
    </w:pPr>
    <w:rPr>
      <w:rFonts w:ascii="Calibri" w:hAnsi="Calibri" w:cs="Times New Roman"/>
      <w:sz w:val="20"/>
      <w:szCs w:val="20"/>
    </w:rPr>
  </w:style>
  <w:style w:type="character" w:customStyle="1" w:styleId="EndnoteTextChar">
    <w:name w:val="Endnote Text Char"/>
    <w:basedOn w:val="DefaultParagraphFont"/>
    <w:link w:val="EndnoteText"/>
    <w:uiPriority w:val="99"/>
    <w:rsid w:val="00FC1C1F"/>
    <w:rPr>
      <w:rFonts w:ascii="Calibri" w:hAnsi="Calibri" w:cs="Times New Roman"/>
      <w:sz w:val="20"/>
      <w:szCs w:val="20"/>
    </w:rPr>
  </w:style>
  <w:style w:type="character" w:styleId="EndnoteReference">
    <w:name w:val="endnote reference"/>
    <w:basedOn w:val="DefaultParagraphFont"/>
    <w:uiPriority w:val="99"/>
    <w:semiHidden/>
    <w:unhideWhenUsed/>
    <w:rsid w:val="00FC1C1F"/>
    <w:rPr>
      <w:vertAlign w:val="superscript"/>
    </w:rPr>
  </w:style>
  <w:style w:type="table" w:styleId="LightGrid-Accent5">
    <w:name w:val="Light Grid Accent 5"/>
    <w:basedOn w:val="TableNormal"/>
    <w:uiPriority w:val="62"/>
    <w:rsid w:val="0067574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FollowedHyperlink">
    <w:name w:val="FollowedHyperlink"/>
    <w:basedOn w:val="DefaultParagraphFont"/>
    <w:uiPriority w:val="99"/>
    <w:semiHidden/>
    <w:unhideWhenUsed/>
    <w:rsid w:val="00FC1A2E"/>
    <w:rPr>
      <w:color w:val="800080" w:themeColor="followedHyperlink"/>
      <w:u w:val="single"/>
    </w:rPr>
  </w:style>
  <w:style w:type="character" w:styleId="CommentReference">
    <w:name w:val="annotation reference"/>
    <w:basedOn w:val="DefaultParagraphFont"/>
    <w:uiPriority w:val="99"/>
    <w:semiHidden/>
    <w:unhideWhenUsed/>
    <w:rsid w:val="00941873"/>
    <w:rPr>
      <w:sz w:val="16"/>
      <w:szCs w:val="16"/>
    </w:rPr>
  </w:style>
  <w:style w:type="paragraph" w:styleId="CommentSubject">
    <w:name w:val="annotation subject"/>
    <w:basedOn w:val="CommentText"/>
    <w:next w:val="CommentText"/>
    <w:link w:val="CommentSubjectChar"/>
    <w:uiPriority w:val="99"/>
    <w:semiHidden/>
    <w:unhideWhenUsed/>
    <w:rsid w:val="00941873"/>
    <w:rPr>
      <w:b/>
      <w:bCs/>
      <w:sz w:val="20"/>
      <w:szCs w:val="20"/>
    </w:rPr>
  </w:style>
  <w:style w:type="character" w:customStyle="1" w:styleId="CommentSubjectChar">
    <w:name w:val="Comment Subject Char"/>
    <w:basedOn w:val="CommentTextChar"/>
    <w:link w:val="CommentSubject"/>
    <w:uiPriority w:val="99"/>
    <w:semiHidden/>
    <w:rsid w:val="009418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500138">
      <w:bodyDiv w:val="1"/>
      <w:marLeft w:val="0"/>
      <w:marRight w:val="0"/>
      <w:marTop w:val="0"/>
      <w:marBottom w:val="0"/>
      <w:divBdr>
        <w:top w:val="none" w:sz="0" w:space="0" w:color="auto"/>
        <w:left w:val="none" w:sz="0" w:space="0" w:color="auto"/>
        <w:bottom w:val="none" w:sz="0" w:space="0" w:color="auto"/>
        <w:right w:val="none" w:sz="0" w:space="0" w:color="auto"/>
      </w:divBdr>
    </w:div>
    <w:div w:id="628127446">
      <w:bodyDiv w:val="1"/>
      <w:marLeft w:val="0"/>
      <w:marRight w:val="0"/>
      <w:marTop w:val="0"/>
      <w:marBottom w:val="0"/>
      <w:divBdr>
        <w:top w:val="none" w:sz="0" w:space="0" w:color="auto"/>
        <w:left w:val="none" w:sz="0" w:space="0" w:color="auto"/>
        <w:bottom w:val="none" w:sz="0" w:space="0" w:color="auto"/>
        <w:right w:val="none" w:sz="0" w:space="0" w:color="auto"/>
      </w:divBdr>
    </w:div>
    <w:div w:id="1023091704">
      <w:bodyDiv w:val="1"/>
      <w:marLeft w:val="0"/>
      <w:marRight w:val="0"/>
      <w:marTop w:val="0"/>
      <w:marBottom w:val="0"/>
      <w:divBdr>
        <w:top w:val="none" w:sz="0" w:space="0" w:color="auto"/>
        <w:left w:val="none" w:sz="0" w:space="0" w:color="auto"/>
        <w:bottom w:val="none" w:sz="0" w:space="0" w:color="auto"/>
        <w:right w:val="none" w:sz="0" w:space="0" w:color="auto"/>
      </w:divBdr>
      <w:divsChild>
        <w:div w:id="10109513">
          <w:marLeft w:val="0"/>
          <w:marRight w:val="0"/>
          <w:marTop w:val="0"/>
          <w:marBottom w:val="0"/>
          <w:divBdr>
            <w:top w:val="none" w:sz="0" w:space="0" w:color="auto"/>
            <w:left w:val="none" w:sz="0" w:space="0" w:color="auto"/>
            <w:bottom w:val="none" w:sz="0" w:space="0" w:color="auto"/>
            <w:right w:val="none" w:sz="0" w:space="0" w:color="auto"/>
          </w:divBdr>
          <w:divsChild>
            <w:div w:id="1441949953">
              <w:marLeft w:val="0"/>
              <w:marRight w:val="0"/>
              <w:marTop w:val="0"/>
              <w:marBottom w:val="0"/>
              <w:divBdr>
                <w:top w:val="none" w:sz="0" w:space="0" w:color="auto"/>
                <w:left w:val="none" w:sz="0" w:space="0" w:color="auto"/>
                <w:bottom w:val="none" w:sz="0" w:space="0" w:color="auto"/>
                <w:right w:val="none" w:sz="0" w:space="0" w:color="auto"/>
              </w:divBdr>
              <w:divsChild>
                <w:div w:id="1906337053">
                  <w:marLeft w:val="0"/>
                  <w:marRight w:val="0"/>
                  <w:marTop w:val="0"/>
                  <w:marBottom w:val="0"/>
                  <w:divBdr>
                    <w:top w:val="none" w:sz="0" w:space="0" w:color="auto"/>
                    <w:left w:val="none" w:sz="0" w:space="0" w:color="auto"/>
                    <w:bottom w:val="none" w:sz="0" w:space="0" w:color="auto"/>
                    <w:right w:val="none" w:sz="0" w:space="0" w:color="auto"/>
                  </w:divBdr>
                </w:div>
                <w:div w:id="6100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62483">
          <w:marLeft w:val="0"/>
          <w:marRight w:val="0"/>
          <w:marTop w:val="0"/>
          <w:marBottom w:val="0"/>
          <w:divBdr>
            <w:top w:val="none" w:sz="0" w:space="0" w:color="auto"/>
            <w:left w:val="none" w:sz="0" w:space="0" w:color="auto"/>
            <w:bottom w:val="none" w:sz="0" w:space="0" w:color="auto"/>
            <w:right w:val="none" w:sz="0" w:space="0" w:color="auto"/>
          </w:divBdr>
          <w:divsChild>
            <w:div w:id="1307852982">
              <w:marLeft w:val="0"/>
              <w:marRight w:val="0"/>
              <w:marTop w:val="0"/>
              <w:marBottom w:val="0"/>
              <w:divBdr>
                <w:top w:val="none" w:sz="0" w:space="0" w:color="auto"/>
                <w:left w:val="none" w:sz="0" w:space="0" w:color="auto"/>
                <w:bottom w:val="none" w:sz="0" w:space="0" w:color="auto"/>
                <w:right w:val="none" w:sz="0" w:space="0" w:color="auto"/>
              </w:divBdr>
              <w:divsChild>
                <w:div w:id="20441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99170">
          <w:marLeft w:val="0"/>
          <w:marRight w:val="0"/>
          <w:marTop w:val="0"/>
          <w:marBottom w:val="0"/>
          <w:divBdr>
            <w:top w:val="none" w:sz="0" w:space="0" w:color="auto"/>
            <w:left w:val="none" w:sz="0" w:space="0" w:color="auto"/>
            <w:bottom w:val="none" w:sz="0" w:space="0" w:color="auto"/>
            <w:right w:val="none" w:sz="0" w:space="0" w:color="auto"/>
          </w:divBdr>
          <w:divsChild>
            <w:div w:id="2124228743">
              <w:marLeft w:val="0"/>
              <w:marRight w:val="0"/>
              <w:marTop w:val="0"/>
              <w:marBottom w:val="0"/>
              <w:divBdr>
                <w:top w:val="none" w:sz="0" w:space="0" w:color="auto"/>
                <w:left w:val="none" w:sz="0" w:space="0" w:color="auto"/>
                <w:bottom w:val="none" w:sz="0" w:space="0" w:color="auto"/>
                <w:right w:val="none" w:sz="0" w:space="0" w:color="auto"/>
              </w:divBdr>
              <w:divsChild>
                <w:div w:id="11985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8057">
          <w:marLeft w:val="0"/>
          <w:marRight w:val="0"/>
          <w:marTop w:val="0"/>
          <w:marBottom w:val="0"/>
          <w:divBdr>
            <w:top w:val="none" w:sz="0" w:space="0" w:color="auto"/>
            <w:left w:val="none" w:sz="0" w:space="0" w:color="auto"/>
            <w:bottom w:val="none" w:sz="0" w:space="0" w:color="auto"/>
            <w:right w:val="none" w:sz="0" w:space="0" w:color="auto"/>
          </w:divBdr>
          <w:divsChild>
            <w:div w:id="1545798903">
              <w:marLeft w:val="0"/>
              <w:marRight w:val="0"/>
              <w:marTop w:val="0"/>
              <w:marBottom w:val="0"/>
              <w:divBdr>
                <w:top w:val="none" w:sz="0" w:space="0" w:color="auto"/>
                <w:left w:val="none" w:sz="0" w:space="0" w:color="auto"/>
                <w:bottom w:val="none" w:sz="0" w:space="0" w:color="auto"/>
                <w:right w:val="none" w:sz="0" w:space="0" w:color="auto"/>
              </w:divBdr>
              <w:divsChild>
                <w:div w:id="1223980817">
                  <w:marLeft w:val="0"/>
                  <w:marRight w:val="0"/>
                  <w:marTop w:val="0"/>
                  <w:marBottom w:val="0"/>
                  <w:divBdr>
                    <w:top w:val="none" w:sz="0" w:space="0" w:color="auto"/>
                    <w:left w:val="none" w:sz="0" w:space="0" w:color="auto"/>
                    <w:bottom w:val="none" w:sz="0" w:space="0" w:color="auto"/>
                    <w:right w:val="none" w:sz="0" w:space="0" w:color="auto"/>
                  </w:divBdr>
                </w:div>
                <w:div w:id="18078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4310">
          <w:marLeft w:val="0"/>
          <w:marRight w:val="0"/>
          <w:marTop w:val="0"/>
          <w:marBottom w:val="0"/>
          <w:divBdr>
            <w:top w:val="none" w:sz="0" w:space="0" w:color="auto"/>
            <w:left w:val="none" w:sz="0" w:space="0" w:color="auto"/>
            <w:bottom w:val="none" w:sz="0" w:space="0" w:color="auto"/>
            <w:right w:val="none" w:sz="0" w:space="0" w:color="auto"/>
          </w:divBdr>
          <w:divsChild>
            <w:div w:id="1965188091">
              <w:marLeft w:val="0"/>
              <w:marRight w:val="0"/>
              <w:marTop w:val="0"/>
              <w:marBottom w:val="0"/>
              <w:divBdr>
                <w:top w:val="none" w:sz="0" w:space="0" w:color="auto"/>
                <w:left w:val="none" w:sz="0" w:space="0" w:color="auto"/>
                <w:bottom w:val="none" w:sz="0" w:space="0" w:color="auto"/>
                <w:right w:val="none" w:sz="0" w:space="0" w:color="auto"/>
              </w:divBdr>
              <w:divsChild>
                <w:div w:id="772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119">
          <w:marLeft w:val="0"/>
          <w:marRight w:val="0"/>
          <w:marTop w:val="0"/>
          <w:marBottom w:val="0"/>
          <w:divBdr>
            <w:top w:val="none" w:sz="0" w:space="0" w:color="auto"/>
            <w:left w:val="none" w:sz="0" w:space="0" w:color="auto"/>
            <w:bottom w:val="none" w:sz="0" w:space="0" w:color="auto"/>
            <w:right w:val="none" w:sz="0" w:space="0" w:color="auto"/>
          </w:divBdr>
          <w:divsChild>
            <w:div w:id="502552135">
              <w:marLeft w:val="0"/>
              <w:marRight w:val="0"/>
              <w:marTop w:val="0"/>
              <w:marBottom w:val="0"/>
              <w:divBdr>
                <w:top w:val="none" w:sz="0" w:space="0" w:color="auto"/>
                <w:left w:val="none" w:sz="0" w:space="0" w:color="auto"/>
                <w:bottom w:val="none" w:sz="0" w:space="0" w:color="auto"/>
                <w:right w:val="none" w:sz="0" w:space="0" w:color="auto"/>
              </w:divBdr>
              <w:divsChild>
                <w:div w:id="18856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97794">
          <w:marLeft w:val="0"/>
          <w:marRight w:val="0"/>
          <w:marTop w:val="0"/>
          <w:marBottom w:val="0"/>
          <w:divBdr>
            <w:top w:val="none" w:sz="0" w:space="0" w:color="auto"/>
            <w:left w:val="none" w:sz="0" w:space="0" w:color="auto"/>
            <w:bottom w:val="none" w:sz="0" w:space="0" w:color="auto"/>
            <w:right w:val="none" w:sz="0" w:space="0" w:color="auto"/>
          </w:divBdr>
          <w:divsChild>
            <w:div w:id="1082065105">
              <w:marLeft w:val="0"/>
              <w:marRight w:val="0"/>
              <w:marTop w:val="0"/>
              <w:marBottom w:val="0"/>
              <w:divBdr>
                <w:top w:val="none" w:sz="0" w:space="0" w:color="auto"/>
                <w:left w:val="none" w:sz="0" w:space="0" w:color="auto"/>
                <w:bottom w:val="none" w:sz="0" w:space="0" w:color="auto"/>
                <w:right w:val="none" w:sz="0" w:space="0" w:color="auto"/>
              </w:divBdr>
              <w:divsChild>
                <w:div w:id="58106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3108">
          <w:marLeft w:val="0"/>
          <w:marRight w:val="0"/>
          <w:marTop w:val="0"/>
          <w:marBottom w:val="0"/>
          <w:divBdr>
            <w:top w:val="none" w:sz="0" w:space="0" w:color="auto"/>
            <w:left w:val="none" w:sz="0" w:space="0" w:color="auto"/>
            <w:bottom w:val="none" w:sz="0" w:space="0" w:color="auto"/>
            <w:right w:val="none" w:sz="0" w:space="0" w:color="auto"/>
          </w:divBdr>
          <w:divsChild>
            <w:div w:id="1631936825">
              <w:marLeft w:val="0"/>
              <w:marRight w:val="0"/>
              <w:marTop w:val="0"/>
              <w:marBottom w:val="0"/>
              <w:divBdr>
                <w:top w:val="none" w:sz="0" w:space="0" w:color="auto"/>
                <w:left w:val="none" w:sz="0" w:space="0" w:color="auto"/>
                <w:bottom w:val="none" w:sz="0" w:space="0" w:color="auto"/>
                <w:right w:val="none" w:sz="0" w:space="0" w:color="auto"/>
              </w:divBdr>
              <w:divsChild>
                <w:div w:id="12328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17157">
          <w:marLeft w:val="0"/>
          <w:marRight w:val="0"/>
          <w:marTop w:val="0"/>
          <w:marBottom w:val="0"/>
          <w:divBdr>
            <w:top w:val="none" w:sz="0" w:space="0" w:color="auto"/>
            <w:left w:val="none" w:sz="0" w:space="0" w:color="auto"/>
            <w:bottom w:val="none" w:sz="0" w:space="0" w:color="auto"/>
            <w:right w:val="none" w:sz="0" w:space="0" w:color="auto"/>
          </w:divBdr>
          <w:divsChild>
            <w:div w:id="1182356944">
              <w:marLeft w:val="0"/>
              <w:marRight w:val="0"/>
              <w:marTop w:val="0"/>
              <w:marBottom w:val="0"/>
              <w:divBdr>
                <w:top w:val="none" w:sz="0" w:space="0" w:color="auto"/>
                <w:left w:val="none" w:sz="0" w:space="0" w:color="auto"/>
                <w:bottom w:val="none" w:sz="0" w:space="0" w:color="auto"/>
                <w:right w:val="none" w:sz="0" w:space="0" w:color="auto"/>
              </w:divBdr>
              <w:divsChild>
                <w:div w:id="883102591">
                  <w:marLeft w:val="0"/>
                  <w:marRight w:val="0"/>
                  <w:marTop w:val="0"/>
                  <w:marBottom w:val="0"/>
                  <w:divBdr>
                    <w:top w:val="none" w:sz="0" w:space="0" w:color="auto"/>
                    <w:left w:val="none" w:sz="0" w:space="0" w:color="auto"/>
                    <w:bottom w:val="none" w:sz="0" w:space="0" w:color="auto"/>
                    <w:right w:val="none" w:sz="0" w:space="0" w:color="auto"/>
                  </w:divBdr>
                  <w:divsChild>
                    <w:div w:id="135413421">
                      <w:marLeft w:val="0"/>
                      <w:marRight w:val="0"/>
                      <w:marTop w:val="0"/>
                      <w:marBottom w:val="0"/>
                      <w:divBdr>
                        <w:top w:val="none" w:sz="0" w:space="0" w:color="auto"/>
                        <w:left w:val="none" w:sz="0" w:space="0" w:color="auto"/>
                        <w:bottom w:val="none" w:sz="0" w:space="0" w:color="auto"/>
                        <w:right w:val="none" w:sz="0" w:space="0" w:color="auto"/>
                      </w:divBdr>
                      <w:divsChild>
                        <w:div w:id="471020593">
                          <w:marLeft w:val="0"/>
                          <w:marRight w:val="0"/>
                          <w:marTop w:val="0"/>
                          <w:marBottom w:val="0"/>
                          <w:divBdr>
                            <w:top w:val="none" w:sz="0" w:space="0" w:color="auto"/>
                            <w:left w:val="none" w:sz="0" w:space="0" w:color="auto"/>
                            <w:bottom w:val="none" w:sz="0" w:space="0" w:color="auto"/>
                            <w:right w:val="none" w:sz="0" w:space="0" w:color="auto"/>
                          </w:divBdr>
                          <w:divsChild>
                            <w:div w:id="284701136">
                              <w:marLeft w:val="0"/>
                              <w:marRight w:val="0"/>
                              <w:marTop w:val="0"/>
                              <w:marBottom w:val="0"/>
                              <w:divBdr>
                                <w:top w:val="none" w:sz="0" w:space="0" w:color="auto"/>
                                <w:left w:val="none" w:sz="0" w:space="0" w:color="auto"/>
                                <w:bottom w:val="none" w:sz="0" w:space="0" w:color="auto"/>
                                <w:right w:val="none" w:sz="0" w:space="0" w:color="auto"/>
                              </w:divBdr>
                            </w:div>
                          </w:divsChild>
                        </w:div>
                        <w:div w:id="1261792527">
                          <w:marLeft w:val="0"/>
                          <w:marRight w:val="0"/>
                          <w:marTop w:val="0"/>
                          <w:marBottom w:val="0"/>
                          <w:divBdr>
                            <w:top w:val="none" w:sz="0" w:space="0" w:color="auto"/>
                            <w:left w:val="none" w:sz="0" w:space="0" w:color="auto"/>
                            <w:bottom w:val="none" w:sz="0" w:space="0" w:color="auto"/>
                            <w:right w:val="none" w:sz="0" w:space="0" w:color="auto"/>
                          </w:divBdr>
                        </w:div>
                      </w:divsChild>
                    </w:div>
                    <w:div w:id="1612202684">
                      <w:marLeft w:val="75"/>
                      <w:marRight w:val="75"/>
                      <w:marTop w:val="0"/>
                      <w:marBottom w:val="0"/>
                      <w:divBdr>
                        <w:top w:val="none" w:sz="0" w:space="0" w:color="auto"/>
                        <w:left w:val="none" w:sz="0" w:space="0" w:color="auto"/>
                        <w:bottom w:val="none" w:sz="0" w:space="0" w:color="auto"/>
                        <w:right w:val="none" w:sz="0" w:space="0" w:color="auto"/>
                      </w:divBdr>
                      <w:divsChild>
                        <w:div w:id="1448350203">
                          <w:marLeft w:val="0"/>
                          <w:marRight w:val="0"/>
                          <w:marTop w:val="0"/>
                          <w:marBottom w:val="0"/>
                          <w:divBdr>
                            <w:top w:val="none" w:sz="0" w:space="0" w:color="auto"/>
                            <w:left w:val="none" w:sz="0" w:space="0" w:color="auto"/>
                            <w:bottom w:val="none" w:sz="0" w:space="0" w:color="auto"/>
                            <w:right w:val="none" w:sz="0" w:space="0" w:color="auto"/>
                          </w:divBdr>
                          <w:divsChild>
                            <w:div w:id="305933451">
                              <w:marLeft w:val="0"/>
                              <w:marRight w:val="0"/>
                              <w:marTop w:val="0"/>
                              <w:marBottom w:val="0"/>
                              <w:divBdr>
                                <w:top w:val="none" w:sz="0" w:space="0" w:color="auto"/>
                                <w:left w:val="none" w:sz="0" w:space="0" w:color="auto"/>
                                <w:bottom w:val="none" w:sz="0" w:space="0" w:color="auto"/>
                                <w:right w:val="none" w:sz="0" w:space="0" w:color="auto"/>
                              </w:divBdr>
                            </w:div>
                          </w:divsChild>
                        </w:div>
                        <w:div w:id="1406299950">
                          <w:marLeft w:val="0"/>
                          <w:marRight w:val="0"/>
                          <w:marTop w:val="0"/>
                          <w:marBottom w:val="0"/>
                          <w:divBdr>
                            <w:top w:val="none" w:sz="0" w:space="0" w:color="auto"/>
                            <w:left w:val="none" w:sz="0" w:space="0" w:color="auto"/>
                            <w:bottom w:val="none" w:sz="0" w:space="0" w:color="auto"/>
                            <w:right w:val="none" w:sz="0" w:space="0" w:color="auto"/>
                          </w:divBdr>
                        </w:div>
                      </w:divsChild>
                    </w:div>
                    <w:div w:id="1515147721">
                      <w:marLeft w:val="0"/>
                      <w:marRight w:val="0"/>
                      <w:marTop w:val="0"/>
                      <w:marBottom w:val="0"/>
                      <w:divBdr>
                        <w:top w:val="none" w:sz="0" w:space="0" w:color="auto"/>
                        <w:left w:val="none" w:sz="0" w:space="0" w:color="auto"/>
                        <w:bottom w:val="none" w:sz="0" w:space="0" w:color="auto"/>
                        <w:right w:val="none" w:sz="0" w:space="0" w:color="auto"/>
                      </w:divBdr>
                      <w:divsChild>
                        <w:div w:id="1269964935">
                          <w:marLeft w:val="0"/>
                          <w:marRight w:val="0"/>
                          <w:marTop w:val="0"/>
                          <w:marBottom w:val="0"/>
                          <w:divBdr>
                            <w:top w:val="none" w:sz="0" w:space="0" w:color="auto"/>
                            <w:left w:val="none" w:sz="0" w:space="0" w:color="auto"/>
                            <w:bottom w:val="none" w:sz="0" w:space="0" w:color="auto"/>
                            <w:right w:val="none" w:sz="0" w:space="0" w:color="auto"/>
                          </w:divBdr>
                          <w:divsChild>
                            <w:div w:id="1130324864">
                              <w:marLeft w:val="0"/>
                              <w:marRight w:val="0"/>
                              <w:marTop w:val="0"/>
                              <w:marBottom w:val="0"/>
                              <w:divBdr>
                                <w:top w:val="none" w:sz="0" w:space="0" w:color="auto"/>
                                <w:left w:val="none" w:sz="0" w:space="0" w:color="auto"/>
                                <w:bottom w:val="none" w:sz="0" w:space="0" w:color="auto"/>
                                <w:right w:val="none" w:sz="0" w:space="0" w:color="auto"/>
                              </w:divBdr>
                            </w:div>
                          </w:divsChild>
                        </w:div>
                        <w:div w:id="20210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4320">
          <w:marLeft w:val="0"/>
          <w:marRight w:val="0"/>
          <w:marTop w:val="0"/>
          <w:marBottom w:val="0"/>
          <w:divBdr>
            <w:top w:val="none" w:sz="0" w:space="0" w:color="auto"/>
            <w:left w:val="none" w:sz="0" w:space="0" w:color="auto"/>
            <w:bottom w:val="none" w:sz="0" w:space="0" w:color="auto"/>
            <w:right w:val="none" w:sz="0" w:space="0" w:color="auto"/>
          </w:divBdr>
          <w:divsChild>
            <w:div w:id="1556817341">
              <w:marLeft w:val="0"/>
              <w:marRight w:val="0"/>
              <w:marTop w:val="0"/>
              <w:marBottom w:val="0"/>
              <w:divBdr>
                <w:top w:val="none" w:sz="0" w:space="0" w:color="auto"/>
                <w:left w:val="none" w:sz="0" w:space="0" w:color="auto"/>
                <w:bottom w:val="none" w:sz="0" w:space="0" w:color="auto"/>
                <w:right w:val="none" w:sz="0" w:space="0" w:color="auto"/>
              </w:divBdr>
              <w:divsChild>
                <w:div w:id="1798714637">
                  <w:marLeft w:val="0"/>
                  <w:marRight w:val="0"/>
                  <w:marTop w:val="0"/>
                  <w:marBottom w:val="0"/>
                  <w:divBdr>
                    <w:top w:val="none" w:sz="0" w:space="0" w:color="auto"/>
                    <w:left w:val="none" w:sz="0" w:space="0" w:color="auto"/>
                    <w:bottom w:val="none" w:sz="0" w:space="0" w:color="auto"/>
                    <w:right w:val="none" w:sz="0" w:space="0" w:color="auto"/>
                  </w:divBdr>
                </w:div>
                <w:div w:id="13427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1816">
          <w:marLeft w:val="0"/>
          <w:marRight w:val="0"/>
          <w:marTop w:val="0"/>
          <w:marBottom w:val="0"/>
          <w:divBdr>
            <w:top w:val="none" w:sz="0" w:space="0" w:color="auto"/>
            <w:left w:val="none" w:sz="0" w:space="0" w:color="auto"/>
            <w:bottom w:val="none" w:sz="0" w:space="0" w:color="auto"/>
            <w:right w:val="none" w:sz="0" w:space="0" w:color="auto"/>
          </w:divBdr>
          <w:divsChild>
            <w:div w:id="3559187">
              <w:marLeft w:val="0"/>
              <w:marRight w:val="0"/>
              <w:marTop w:val="0"/>
              <w:marBottom w:val="0"/>
              <w:divBdr>
                <w:top w:val="none" w:sz="0" w:space="0" w:color="auto"/>
                <w:left w:val="none" w:sz="0" w:space="0" w:color="auto"/>
                <w:bottom w:val="none" w:sz="0" w:space="0" w:color="auto"/>
                <w:right w:val="none" w:sz="0" w:space="0" w:color="auto"/>
              </w:divBdr>
              <w:divsChild>
                <w:div w:id="789789276">
                  <w:marLeft w:val="0"/>
                  <w:marRight w:val="0"/>
                  <w:marTop w:val="0"/>
                  <w:marBottom w:val="0"/>
                  <w:divBdr>
                    <w:top w:val="none" w:sz="0" w:space="0" w:color="auto"/>
                    <w:left w:val="none" w:sz="0" w:space="0" w:color="auto"/>
                    <w:bottom w:val="none" w:sz="0" w:space="0" w:color="auto"/>
                    <w:right w:val="none" w:sz="0" w:space="0" w:color="auto"/>
                  </w:divBdr>
                  <w:divsChild>
                    <w:div w:id="1746024650">
                      <w:marLeft w:val="0"/>
                      <w:marRight w:val="0"/>
                      <w:marTop w:val="0"/>
                      <w:marBottom w:val="0"/>
                      <w:divBdr>
                        <w:top w:val="none" w:sz="0" w:space="0" w:color="auto"/>
                        <w:left w:val="none" w:sz="0" w:space="0" w:color="auto"/>
                        <w:bottom w:val="none" w:sz="0" w:space="0" w:color="auto"/>
                        <w:right w:val="none" w:sz="0" w:space="0" w:color="auto"/>
                      </w:divBdr>
                      <w:divsChild>
                        <w:div w:id="4094943">
                          <w:marLeft w:val="0"/>
                          <w:marRight w:val="0"/>
                          <w:marTop w:val="0"/>
                          <w:marBottom w:val="0"/>
                          <w:divBdr>
                            <w:top w:val="none" w:sz="0" w:space="0" w:color="auto"/>
                            <w:left w:val="none" w:sz="0" w:space="0" w:color="auto"/>
                            <w:bottom w:val="none" w:sz="0" w:space="0" w:color="auto"/>
                            <w:right w:val="none" w:sz="0" w:space="0" w:color="auto"/>
                          </w:divBdr>
                          <w:divsChild>
                            <w:div w:id="1173495046">
                              <w:marLeft w:val="0"/>
                              <w:marRight w:val="0"/>
                              <w:marTop w:val="0"/>
                              <w:marBottom w:val="0"/>
                              <w:divBdr>
                                <w:top w:val="none" w:sz="0" w:space="0" w:color="auto"/>
                                <w:left w:val="none" w:sz="0" w:space="0" w:color="auto"/>
                                <w:bottom w:val="none" w:sz="0" w:space="0" w:color="auto"/>
                                <w:right w:val="none" w:sz="0" w:space="0" w:color="auto"/>
                              </w:divBdr>
                            </w:div>
                          </w:divsChild>
                        </w:div>
                        <w:div w:id="8771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63475">
          <w:marLeft w:val="0"/>
          <w:marRight w:val="0"/>
          <w:marTop w:val="0"/>
          <w:marBottom w:val="0"/>
          <w:divBdr>
            <w:top w:val="none" w:sz="0" w:space="0" w:color="auto"/>
            <w:left w:val="none" w:sz="0" w:space="0" w:color="auto"/>
            <w:bottom w:val="none" w:sz="0" w:space="0" w:color="auto"/>
            <w:right w:val="none" w:sz="0" w:space="0" w:color="auto"/>
          </w:divBdr>
          <w:divsChild>
            <w:div w:id="1524980404">
              <w:marLeft w:val="0"/>
              <w:marRight w:val="0"/>
              <w:marTop w:val="0"/>
              <w:marBottom w:val="0"/>
              <w:divBdr>
                <w:top w:val="none" w:sz="0" w:space="0" w:color="auto"/>
                <w:left w:val="none" w:sz="0" w:space="0" w:color="auto"/>
                <w:bottom w:val="none" w:sz="0" w:space="0" w:color="auto"/>
                <w:right w:val="none" w:sz="0" w:space="0" w:color="auto"/>
              </w:divBdr>
              <w:divsChild>
                <w:div w:id="3666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4796">
          <w:marLeft w:val="0"/>
          <w:marRight w:val="0"/>
          <w:marTop w:val="0"/>
          <w:marBottom w:val="0"/>
          <w:divBdr>
            <w:top w:val="none" w:sz="0" w:space="0" w:color="auto"/>
            <w:left w:val="none" w:sz="0" w:space="0" w:color="auto"/>
            <w:bottom w:val="none" w:sz="0" w:space="0" w:color="auto"/>
            <w:right w:val="none" w:sz="0" w:space="0" w:color="auto"/>
          </w:divBdr>
          <w:divsChild>
            <w:div w:id="1486126360">
              <w:marLeft w:val="0"/>
              <w:marRight w:val="0"/>
              <w:marTop w:val="0"/>
              <w:marBottom w:val="0"/>
              <w:divBdr>
                <w:top w:val="none" w:sz="0" w:space="0" w:color="auto"/>
                <w:left w:val="none" w:sz="0" w:space="0" w:color="auto"/>
                <w:bottom w:val="none" w:sz="0" w:space="0" w:color="auto"/>
                <w:right w:val="none" w:sz="0" w:space="0" w:color="auto"/>
              </w:divBdr>
              <w:divsChild>
                <w:div w:id="16404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0932">
          <w:marLeft w:val="0"/>
          <w:marRight w:val="0"/>
          <w:marTop w:val="0"/>
          <w:marBottom w:val="0"/>
          <w:divBdr>
            <w:top w:val="none" w:sz="0" w:space="0" w:color="auto"/>
            <w:left w:val="none" w:sz="0" w:space="0" w:color="auto"/>
            <w:bottom w:val="none" w:sz="0" w:space="0" w:color="auto"/>
            <w:right w:val="none" w:sz="0" w:space="0" w:color="auto"/>
          </w:divBdr>
          <w:divsChild>
            <w:div w:id="1326861876">
              <w:marLeft w:val="0"/>
              <w:marRight w:val="0"/>
              <w:marTop w:val="0"/>
              <w:marBottom w:val="0"/>
              <w:divBdr>
                <w:top w:val="none" w:sz="0" w:space="0" w:color="auto"/>
                <w:left w:val="none" w:sz="0" w:space="0" w:color="auto"/>
                <w:bottom w:val="none" w:sz="0" w:space="0" w:color="auto"/>
                <w:right w:val="none" w:sz="0" w:space="0" w:color="auto"/>
              </w:divBdr>
              <w:divsChild>
                <w:div w:id="7855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7457">
          <w:marLeft w:val="0"/>
          <w:marRight w:val="0"/>
          <w:marTop w:val="0"/>
          <w:marBottom w:val="0"/>
          <w:divBdr>
            <w:top w:val="none" w:sz="0" w:space="0" w:color="auto"/>
            <w:left w:val="none" w:sz="0" w:space="0" w:color="auto"/>
            <w:bottom w:val="none" w:sz="0" w:space="0" w:color="auto"/>
            <w:right w:val="none" w:sz="0" w:space="0" w:color="auto"/>
          </w:divBdr>
          <w:divsChild>
            <w:div w:id="7688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83533">
      <w:bodyDiv w:val="1"/>
      <w:marLeft w:val="0"/>
      <w:marRight w:val="0"/>
      <w:marTop w:val="0"/>
      <w:marBottom w:val="0"/>
      <w:divBdr>
        <w:top w:val="none" w:sz="0" w:space="0" w:color="auto"/>
        <w:left w:val="none" w:sz="0" w:space="0" w:color="auto"/>
        <w:bottom w:val="none" w:sz="0" w:space="0" w:color="auto"/>
        <w:right w:val="none" w:sz="0" w:space="0" w:color="auto"/>
      </w:divBdr>
      <w:divsChild>
        <w:div w:id="1862431049">
          <w:marLeft w:val="0"/>
          <w:marRight w:val="0"/>
          <w:marTop w:val="0"/>
          <w:marBottom w:val="0"/>
          <w:divBdr>
            <w:top w:val="none" w:sz="0" w:space="0" w:color="auto"/>
            <w:left w:val="none" w:sz="0" w:space="0" w:color="auto"/>
            <w:bottom w:val="none" w:sz="0" w:space="0" w:color="auto"/>
            <w:right w:val="none" w:sz="0" w:space="0" w:color="auto"/>
          </w:divBdr>
        </w:div>
        <w:div w:id="825972257">
          <w:marLeft w:val="0"/>
          <w:marRight w:val="0"/>
          <w:marTop w:val="0"/>
          <w:marBottom w:val="0"/>
          <w:divBdr>
            <w:top w:val="none" w:sz="0" w:space="0" w:color="auto"/>
            <w:left w:val="none" w:sz="0" w:space="0" w:color="auto"/>
            <w:bottom w:val="none" w:sz="0" w:space="0" w:color="auto"/>
            <w:right w:val="none" w:sz="0" w:space="0" w:color="auto"/>
          </w:divBdr>
        </w:div>
      </w:divsChild>
    </w:div>
    <w:div w:id="1271163187">
      <w:bodyDiv w:val="1"/>
      <w:marLeft w:val="0"/>
      <w:marRight w:val="0"/>
      <w:marTop w:val="0"/>
      <w:marBottom w:val="0"/>
      <w:divBdr>
        <w:top w:val="none" w:sz="0" w:space="0" w:color="auto"/>
        <w:left w:val="none" w:sz="0" w:space="0" w:color="auto"/>
        <w:bottom w:val="none" w:sz="0" w:space="0" w:color="auto"/>
        <w:right w:val="none" w:sz="0" w:space="0" w:color="auto"/>
      </w:divBdr>
    </w:div>
    <w:div w:id="1366785113">
      <w:bodyDiv w:val="1"/>
      <w:marLeft w:val="0"/>
      <w:marRight w:val="0"/>
      <w:marTop w:val="0"/>
      <w:marBottom w:val="0"/>
      <w:divBdr>
        <w:top w:val="none" w:sz="0" w:space="0" w:color="auto"/>
        <w:left w:val="none" w:sz="0" w:space="0" w:color="auto"/>
        <w:bottom w:val="none" w:sz="0" w:space="0" w:color="auto"/>
        <w:right w:val="none" w:sz="0" w:space="0" w:color="auto"/>
      </w:divBdr>
    </w:div>
    <w:div w:id="1600336004">
      <w:bodyDiv w:val="1"/>
      <w:marLeft w:val="0"/>
      <w:marRight w:val="0"/>
      <w:marTop w:val="0"/>
      <w:marBottom w:val="0"/>
      <w:divBdr>
        <w:top w:val="none" w:sz="0" w:space="0" w:color="auto"/>
        <w:left w:val="none" w:sz="0" w:space="0" w:color="auto"/>
        <w:bottom w:val="none" w:sz="0" w:space="0" w:color="auto"/>
        <w:right w:val="none" w:sz="0" w:space="0" w:color="auto"/>
      </w:divBdr>
    </w:div>
    <w:div w:id="1948192464">
      <w:bodyDiv w:val="1"/>
      <w:marLeft w:val="0"/>
      <w:marRight w:val="0"/>
      <w:marTop w:val="0"/>
      <w:marBottom w:val="0"/>
      <w:divBdr>
        <w:top w:val="none" w:sz="0" w:space="0" w:color="auto"/>
        <w:left w:val="none" w:sz="0" w:space="0" w:color="auto"/>
        <w:bottom w:val="none" w:sz="0" w:space="0" w:color="auto"/>
        <w:right w:val="none" w:sz="0" w:space="0" w:color="auto"/>
      </w:divBdr>
      <w:divsChild>
        <w:div w:id="371075801">
          <w:marLeft w:val="0"/>
          <w:marRight w:val="0"/>
          <w:marTop w:val="0"/>
          <w:marBottom w:val="0"/>
          <w:divBdr>
            <w:top w:val="none" w:sz="0" w:space="0" w:color="auto"/>
            <w:left w:val="none" w:sz="0" w:space="0" w:color="auto"/>
            <w:bottom w:val="none" w:sz="0" w:space="0" w:color="auto"/>
            <w:right w:val="none" w:sz="0" w:space="0" w:color="auto"/>
          </w:divBdr>
        </w:div>
        <w:div w:id="1331300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zabeth.Easterly@gmmb.com" TargetMode="External"/><Relationship Id="rId13" Type="http://schemas.openxmlformats.org/officeDocument/2006/relationships/image" Target="media/image2.jpg"/><Relationship Id="rId18" Type="http://schemas.openxmlformats.org/officeDocument/2006/relationships/hyperlink" Target="http://bit.ly/KYD-providers" TargetMode="External"/><Relationship Id="rId26" Type="http://schemas.openxmlformats.org/officeDocument/2006/relationships/hyperlink" Target="http://bit.ly/KYD-providers" TargetMode="External"/><Relationship Id="rId3" Type="http://schemas.microsoft.com/office/2007/relationships/stylesWithEffects" Target="stylesWithEffects.xml"/><Relationship Id="rId21" Type="http://schemas.openxmlformats.org/officeDocument/2006/relationships/image" Target="media/image5.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t.ly/KYD-providers" TargetMode="External"/><Relationship Id="rId17" Type="http://schemas.openxmlformats.org/officeDocument/2006/relationships/hyperlink" Target="http://bit.ly/KYD-providers"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bit.ly/KYD-order"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t.ly/KYD-providers" TargetMode="External"/><Relationship Id="rId24" Type="http://schemas.openxmlformats.org/officeDocument/2006/relationships/hyperlink" Target="http://bit.ly/KYD-providers" TargetMode="External"/><Relationship Id="rId32" Type="http://schemas.openxmlformats.org/officeDocument/2006/relationships/hyperlink" Target="https://media.giphy.com/media/3o7bu4bKDwqqmGGz9S/giphy.gif" TargetMode="External"/><Relationship Id="rId5" Type="http://schemas.openxmlformats.org/officeDocument/2006/relationships/webSettings" Target="webSettings.xml"/><Relationship Id="rId15" Type="http://schemas.openxmlformats.org/officeDocument/2006/relationships/hyperlink" Target="http://bit.ly/KYD-providers" TargetMode="External"/><Relationship Id="rId23" Type="http://schemas.openxmlformats.org/officeDocument/2006/relationships/image" Target="media/image6.png"/><Relationship Id="rId28" Type="http://schemas.openxmlformats.org/officeDocument/2006/relationships/hyperlink" Target="https://media.giphy.com/media/xUA7aRrHsZbzccokko/giphy.gif" TargetMode="External"/><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4.jpg"/><Relationship Id="rId31" Type="http://schemas.openxmlformats.org/officeDocument/2006/relationships/hyperlink" Target="http://bit.ly/KYD-facts" TargetMode="External"/><Relationship Id="rId4" Type="http://schemas.openxmlformats.org/officeDocument/2006/relationships/settings" Target="settings.xml"/><Relationship Id="rId9" Type="http://schemas.openxmlformats.org/officeDocument/2006/relationships/hyperlink" Target="https://gmmb.box.com/s/8v63m1g6o3idk582hpxmlfrbf65ubt9v" TargetMode="External"/><Relationship Id="rId14" Type="http://schemas.openxmlformats.org/officeDocument/2006/relationships/hyperlink" Target="http://bit.ly/KYD-providers" TargetMode="External"/><Relationship Id="rId22" Type="http://schemas.openxmlformats.org/officeDocument/2006/relationships/hyperlink" Target="http://bit.ly/KYD-order" TargetMode="External"/><Relationship Id="rId27" Type="http://schemas.openxmlformats.org/officeDocument/2006/relationships/hyperlink" Target="http://bit.ly/KYD-providers" TargetMode="External"/><Relationship Id="rId30" Type="http://schemas.openxmlformats.org/officeDocument/2006/relationships/hyperlink" Target="http://bit.ly/KYD-fact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593</Words>
  <Characters>3383</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Fleishman Hillard</Company>
  <LinksUpToDate>false</LinksUpToDate>
  <CharactersWithSpaces>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FleishmanHillard</dc:creator>
  <cp:lastModifiedBy>Carol Patel</cp:lastModifiedBy>
  <cp:revision>2</cp:revision>
  <dcterms:created xsi:type="dcterms:W3CDTF">2017-08-16T15:40:00Z</dcterms:created>
  <dcterms:modified xsi:type="dcterms:W3CDTF">2017-08-16T15:40:00Z</dcterms:modified>
</cp:coreProperties>
</file>